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2D" w:rsidRPr="00174B2F" w:rsidRDefault="00811B2D" w:rsidP="00811B2D">
      <w:pPr>
        <w:spacing w:after="120"/>
        <w:jc w:val="center"/>
        <w:rPr>
          <w:rFonts w:ascii="Arial" w:hAnsi="Arial" w:cs="Arial"/>
          <w:b/>
        </w:rPr>
      </w:pPr>
      <w:r w:rsidRPr="00174B2F">
        <w:rPr>
          <w:rFonts w:ascii="Arial" w:hAnsi="Arial" w:cs="Arial"/>
          <w:b/>
        </w:rPr>
        <w:t>Trinity U</w:t>
      </w:r>
      <w:r w:rsidR="00174B2F" w:rsidRPr="00174B2F">
        <w:rPr>
          <w:rFonts w:ascii="Arial" w:hAnsi="Arial" w:cs="Arial"/>
          <w:b/>
        </w:rPr>
        <w:t xml:space="preserve">nited </w:t>
      </w:r>
      <w:r w:rsidRPr="00174B2F">
        <w:rPr>
          <w:rFonts w:ascii="Arial" w:hAnsi="Arial" w:cs="Arial"/>
          <w:b/>
        </w:rPr>
        <w:t>M</w:t>
      </w:r>
      <w:r w:rsidR="00174B2F" w:rsidRPr="00174B2F">
        <w:rPr>
          <w:rFonts w:ascii="Arial" w:hAnsi="Arial" w:cs="Arial"/>
          <w:b/>
        </w:rPr>
        <w:t xml:space="preserve">ethodist </w:t>
      </w:r>
      <w:r w:rsidRPr="00174B2F">
        <w:rPr>
          <w:rFonts w:ascii="Arial" w:hAnsi="Arial" w:cs="Arial"/>
          <w:b/>
        </w:rPr>
        <w:t>C</w:t>
      </w:r>
      <w:r w:rsidR="00174B2F" w:rsidRPr="00174B2F">
        <w:rPr>
          <w:rFonts w:ascii="Arial" w:hAnsi="Arial" w:cs="Arial"/>
          <w:b/>
        </w:rPr>
        <w:t>hurch (UMC)</w:t>
      </w:r>
      <w:r w:rsidRPr="00174B2F">
        <w:rPr>
          <w:rFonts w:ascii="Arial" w:hAnsi="Arial" w:cs="Arial"/>
          <w:b/>
        </w:rPr>
        <w:t xml:space="preserve"> Scholarship Eligibility Requirements</w:t>
      </w:r>
      <w:r w:rsidR="00174B2F" w:rsidRPr="00174B2F">
        <w:rPr>
          <w:rFonts w:ascii="Arial" w:hAnsi="Arial" w:cs="Arial"/>
          <w:b/>
        </w:rPr>
        <w:t xml:space="preserve"> for 201</w:t>
      </w:r>
      <w:r w:rsidR="00AE4716">
        <w:rPr>
          <w:rFonts w:ascii="Arial" w:hAnsi="Arial" w:cs="Arial"/>
          <w:b/>
        </w:rPr>
        <w:t>7</w:t>
      </w:r>
    </w:p>
    <w:p w:rsidR="00811B2D" w:rsidRPr="00174B2F" w:rsidRDefault="00811B2D" w:rsidP="00811B2D">
      <w:pPr>
        <w:spacing w:after="0"/>
        <w:rPr>
          <w:rFonts w:ascii="Arial" w:hAnsi="Arial" w:cs="Arial"/>
          <w:sz w:val="17"/>
          <w:szCs w:val="17"/>
        </w:rPr>
      </w:pPr>
      <w:r w:rsidRPr="00174B2F">
        <w:rPr>
          <w:rFonts w:ascii="Arial" w:hAnsi="Arial" w:cs="Arial"/>
          <w:b/>
          <w:sz w:val="17"/>
          <w:szCs w:val="17"/>
        </w:rPr>
        <w:t>Requirements for all Scholarships</w:t>
      </w:r>
      <w:r w:rsidR="006232D9" w:rsidRPr="00174B2F">
        <w:rPr>
          <w:rFonts w:ascii="Arial" w:hAnsi="Arial" w:cs="Arial"/>
          <w:b/>
          <w:sz w:val="17"/>
          <w:szCs w:val="17"/>
        </w:rPr>
        <w:t xml:space="preserve"> </w:t>
      </w:r>
      <w:r w:rsidR="00174B2F" w:rsidRPr="00174B2F">
        <w:rPr>
          <w:rFonts w:ascii="Arial" w:hAnsi="Arial" w:cs="Arial"/>
          <w:b/>
          <w:sz w:val="17"/>
          <w:szCs w:val="17"/>
        </w:rPr>
        <w:t xml:space="preserve">listed below, </w:t>
      </w:r>
      <w:r w:rsidR="006232D9" w:rsidRPr="00174B2F">
        <w:rPr>
          <w:rFonts w:ascii="Arial" w:hAnsi="Arial" w:cs="Arial"/>
          <w:b/>
          <w:sz w:val="17"/>
          <w:szCs w:val="17"/>
        </w:rPr>
        <w:t>with the exception of the Rev. Lynn Arthur Brown Scholarship</w:t>
      </w:r>
      <w:r w:rsidR="007451ED">
        <w:rPr>
          <w:rFonts w:ascii="Arial" w:hAnsi="Arial" w:cs="Arial"/>
          <w:b/>
          <w:sz w:val="17"/>
          <w:szCs w:val="17"/>
        </w:rPr>
        <w:t xml:space="preserve"> </w:t>
      </w:r>
      <w:r w:rsidR="009516BC">
        <w:rPr>
          <w:rFonts w:ascii="Arial" w:hAnsi="Arial" w:cs="Arial"/>
          <w:b/>
          <w:sz w:val="17"/>
          <w:szCs w:val="17"/>
        </w:rPr>
        <w:t xml:space="preserve">are </w:t>
      </w:r>
      <w:r w:rsidR="007451ED">
        <w:rPr>
          <w:rFonts w:ascii="Arial" w:hAnsi="Arial" w:cs="Arial"/>
          <w:b/>
          <w:sz w:val="17"/>
          <w:szCs w:val="17"/>
        </w:rPr>
        <w:t>listed under the scholarship</w:t>
      </w:r>
      <w:r w:rsidRPr="00174B2F">
        <w:rPr>
          <w:rFonts w:ascii="Arial" w:hAnsi="Arial" w:cs="Arial"/>
          <w:sz w:val="17"/>
          <w:szCs w:val="17"/>
        </w:rPr>
        <w:t>:</w:t>
      </w:r>
    </w:p>
    <w:p w:rsidR="00811B2D" w:rsidRPr="00811B2D" w:rsidRDefault="00811B2D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811B2D">
        <w:rPr>
          <w:rFonts w:ascii="Arial" w:hAnsi="Arial" w:cs="Arial"/>
          <w:sz w:val="16"/>
          <w:szCs w:val="16"/>
        </w:rPr>
        <w:t>The student has been accepted by or is attending an accredited and approved institution of higher learning</w:t>
      </w:r>
      <w:r w:rsidRPr="00811B2D">
        <w:rPr>
          <w:rFonts w:ascii="Arial" w:hAnsi="Arial" w:cs="Arial"/>
          <w:sz w:val="18"/>
          <w:szCs w:val="18"/>
        </w:rPr>
        <w:t>.</w:t>
      </w:r>
    </w:p>
    <w:p w:rsidR="00811B2D" w:rsidRDefault="00811B2D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student cannot be a recipient of </w:t>
      </w:r>
      <w:r w:rsidR="006232D9">
        <w:rPr>
          <w:rFonts w:ascii="Arial" w:hAnsi="Arial" w:cs="Arial"/>
          <w:sz w:val="16"/>
          <w:szCs w:val="16"/>
        </w:rPr>
        <w:t>more than one</w:t>
      </w:r>
      <w:r>
        <w:rPr>
          <w:rFonts w:ascii="Arial" w:hAnsi="Arial" w:cs="Arial"/>
          <w:sz w:val="16"/>
          <w:szCs w:val="16"/>
        </w:rPr>
        <w:t xml:space="preserve"> Trinity UMC</w:t>
      </w:r>
      <w:r w:rsidR="00514348">
        <w:rPr>
          <w:rFonts w:ascii="Arial" w:hAnsi="Arial" w:cs="Arial"/>
          <w:sz w:val="16"/>
          <w:szCs w:val="16"/>
        </w:rPr>
        <w:t xml:space="preserve"> Scholarship</w:t>
      </w:r>
      <w:r>
        <w:rPr>
          <w:rFonts w:ascii="Arial" w:hAnsi="Arial" w:cs="Arial"/>
          <w:sz w:val="16"/>
          <w:szCs w:val="16"/>
        </w:rPr>
        <w:t xml:space="preserve"> in the same year</w:t>
      </w:r>
    </w:p>
    <w:p w:rsidR="006232D9" w:rsidRDefault="006232D9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High school graduates and current college </w:t>
      </w:r>
      <w:r w:rsidR="00174B2F">
        <w:rPr>
          <w:rFonts w:ascii="Arial" w:hAnsi="Arial" w:cs="Arial"/>
          <w:sz w:val="16"/>
          <w:szCs w:val="16"/>
        </w:rPr>
        <w:t xml:space="preserve">attendees </w:t>
      </w:r>
      <w:r>
        <w:rPr>
          <w:rFonts w:ascii="Arial" w:hAnsi="Arial" w:cs="Arial"/>
          <w:sz w:val="16"/>
          <w:szCs w:val="16"/>
        </w:rPr>
        <w:t>must provide</w:t>
      </w:r>
      <w:r w:rsidR="006829CF">
        <w:rPr>
          <w:rFonts w:ascii="Arial" w:hAnsi="Arial" w:cs="Arial"/>
          <w:sz w:val="16"/>
          <w:szCs w:val="16"/>
        </w:rPr>
        <w:t xml:space="preserve"> </w:t>
      </w:r>
      <w:r w:rsidR="006829CF" w:rsidRPr="009516BC">
        <w:rPr>
          <w:rFonts w:ascii="Arial" w:hAnsi="Arial" w:cs="Arial"/>
          <w:b/>
          <w:sz w:val="16"/>
          <w:szCs w:val="16"/>
        </w:rPr>
        <w:t>official</w:t>
      </w:r>
      <w:r>
        <w:rPr>
          <w:rFonts w:ascii="Arial" w:hAnsi="Arial" w:cs="Arial"/>
          <w:sz w:val="16"/>
          <w:szCs w:val="16"/>
        </w:rPr>
        <w:t xml:space="preserve"> transcripts of their grades for that institution either by sealed envelope or electronically with a digital submission if sent from a Guidance Counselor/academic records office</w:t>
      </w:r>
      <w:r w:rsidR="006829CF">
        <w:rPr>
          <w:rFonts w:ascii="Arial" w:hAnsi="Arial" w:cs="Arial"/>
          <w:sz w:val="16"/>
          <w:szCs w:val="16"/>
        </w:rPr>
        <w:t xml:space="preserve"> by the date required below</w:t>
      </w:r>
      <w:r>
        <w:rPr>
          <w:rFonts w:ascii="Arial" w:hAnsi="Arial" w:cs="Arial"/>
          <w:sz w:val="16"/>
          <w:szCs w:val="16"/>
        </w:rPr>
        <w:t>.</w:t>
      </w:r>
      <w:r w:rsidR="00174B2F">
        <w:rPr>
          <w:rFonts w:ascii="Arial" w:hAnsi="Arial" w:cs="Arial"/>
          <w:sz w:val="16"/>
          <w:szCs w:val="16"/>
        </w:rPr>
        <w:t xml:space="preserve"> Based on the circumstances, returning adults may not have recent transcripts to submit.</w:t>
      </w:r>
    </w:p>
    <w:p w:rsidR="006232D9" w:rsidRDefault="006232D9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6232D9">
        <w:rPr>
          <w:rFonts w:ascii="Arial" w:hAnsi="Arial" w:cs="Arial"/>
          <w:sz w:val="16"/>
          <w:szCs w:val="16"/>
        </w:rPr>
        <w:t>A 1-2 page essay as to why you should be the recipient of the scholarship</w:t>
      </w:r>
      <w:r>
        <w:rPr>
          <w:rFonts w:ascii="Arial" w:hAnsi="Arial" w:cs="Arial"/>
          <w:sz w:val="16"/>
          <w:szCs w:val="16"/>
        </w:rPr>
        <w:t>.</w:t>
      </w:r>
      <w:r w:rsidR="005B6739">
        <w:rPr>
          <w:rFonts w:ascii="Arial" w:hAnsi="Arial" w:cs="Arial"/>
          <w:sz w:val="16"/>
          <w:szCs w:val="16"/>
        </w:rPr>
        <w:t xml:space="preserve"> </w:t>
      </w:r>
    </w:p>
    <w:p w:rsidR="00174B2F" w:rsidRPr="00733D62" w:rsidRDefault="00174B2F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733D62">
        <w:rPr>
          <w:rFonts w:ascii="Arial" w:hAnsi="Arial" w:cs="Arial"/>
          <w:sz w:val="16"/>
          <w:szCs w:val="16"/>
        </w:rPr>
        <w:t>Please carefully review the criteria for each scholarship to determine if you are eligible and for additional requirements for submission.</w:t>
      </w:r>
      <w:r w:rsidR="00F05691" w:rsidRPr="00733D62">
        <w:rPr>
          <w:rFonts w:ascii="Arial" w:hAnsi="Arial" w:cs="Arial"/>
          <w:sz w:val="16"/>
          <w:szCs w:val="16"/>
        </w:rPr>
        <w:t xml:space="preserve"> If you are unsure of your eligibility, be liberal in checking those for which you may think you are eligible. The Committee reserves the right to make a final determination of eligibility. However, consideration will </w:t>
      </w:r>
      <w:r w:rsidR="00F05691" w:rsidRPr="00733D62">
        <w:rPr>
          <w:rFonts w:ascii="Arial" w:hAnsi="Arial" w:cs="Arial"/>
          <w:b/>
          <w:sz w:val="16"/>
          <w:szCs w:val="16"/>
          <w:u w:val="single"/>
        </w:rPr>
        <w:t>ONLY</w:t>
      </w:r>
      <w:r w:rsidR="00F05691" w:rsidRPr="00733D62">
        <w:rPr>
          <w:rFonts w:ascii="Arial" w:hAnsi="Arial" w:cs="Arial"/>
          <w:b/>
          <w:sz w:val="16"/>
          <w:szCs w:val="16"/>
        </w:rPr>
        <w:t xml:space="preserve"> </w:t>
      </w:r>
      <w:r w:rsidR="00F05691" w:rsidRPr="00733D62">
        <w:rPr>
          <w:rFonts w:ascii="Arial" w:hAnsi="Arial" w:cs="Arial"/>
          <w:sz w:val="16"/>
          <w:szCs w:val="16"/>
        </w:rPr>
        <w:t xml:space="preserve">be given for the scholarships checked at the time the application is submitted-the Committee will </w:t>
      </w:r>
      <w:r w:rsidR="005B6739" w:rsidRPr="00733D62">
        <w:rPr>
          <w:rFonts w:ascii="Arial" w:hAnsi="Arial" w:cs="Arial"/>
          <w:sz w:val="16"/>
          <w:szCs w:val="16"/>
        </w:rPr>
        <w:t>NOT</w:t>
      </w:r>
      <w:r w:rsidR="00F05691" w:rsidRPr="00733D62">
        <w:rPr>
          <w:rFonts w:ascii="Arial" w:hAnsi="Arial" w:cs="Arial"/>
          <w:sz w:val="16"/>
          <w:szCs w:val="16"/>
        </w:rPr>
        <w:t xml:space="preserve"> include </w:t>
      </w:r>
      <w:r w:rsidR="005B6739" w:rsidRPr="00733D62">
        <w:rPr>
          <w:rFonts w:ascii="Arial" w:hAnsi="Arial" w:cs="Arial"/>
          <w:sz w:val="16"/>
          <w:szCs w:val="16"/>
        </w:rPr>
        <w:t>applicants for</w:t>
      </w:r>
      <w:r w:rsidR="00F05691" w:rsidRPr="00733D62">
        <w:rPr>
          <w:rFonts w:ascii="Arial" w:hAnsi="Arial" w:cs="Arial"/>
          <w:sz w:val="16"/>
          <w:szCs w:val="16"/>
        </w:rPr>
        <w:t xml:space="preserve"> any scholarship applicant pools</w:t>
      </w:r>
      <w:r w:rsidR="005B6739" w:rsidRPr="00733D62">
        <w:rPr>
          <w:rFonts w:ascii="Arial" w:hAnsi="Arial" w:cs="Arial"/>
          <w:sz w:val="16"/>
          <w:szCs w:val="16"/>
        </w:rPr>
        <w:t xml:space="preserve"> not checked</w:t>
      </w:r>
      <w:r w:rsidR="00F05691" w:rsidRPr="00733D62">
        <w:rPr>
          <w:rFonts w:ascii="Arial" w:hAnsi="Arial" w:cs="Arial"/>
          <w:sz w:val="16"/>
          <w:szCs w:val="16"/>
        </w:rPr>
        <w:t xml:space="preserve">. </w:t>
      </w:r>
    </w:p>
    <w:p w:rsidR="00174B2F" w:rsidRDefault="00174B2F" w:rsidP="00811B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74B2F">
        <w:rPr>
          <w:rFonts w:ascii="Arial" w:hAnsi="Arial" w:cs="Arial"/>
          <w:sz w:val="16"/>
          <w:szCs w:val="16"/>
        </w:rPr>
        <w:t xml:space="preserve">All questions </w:t>
      </w:r>
      <w:r>
        <w:rPr>
          <w:rFonts w:ascii="Arial" w:hAnsi="Arial" w:cs="Arial"/>
          <w:sz w:val="16"/>
          <w:szCs w:val="16"/>
        </w:rPr>
        <w:t xml:space="preserve">on the application </w:t>
      </w:r>
      <w:r w:rsidRPr="00174B2F">
        <w:rPr>
          <w:rFonts w:ascii="Arial" w:hAnsi="Arial" w:cs="Arial"/>
          <w:sz w:val="16"/>
          <w:szCs w:val="16"/>
        </w:rPr>
        <w:t>should be answered completely</w:t>
      </w:r>
      <w:r>
        <w:rPr>
          <w:rFonts w:ascii="Arial" w:hAnsi="Arial" w:cs="Arial"/>
          <w:sz w:val="16"/>
          <w:szCs w:val="16"/>
        </w:rPr>
        <w:t>.</w:t>
      </w:r>
    </w:p>
    <w:p w:rsidR="00174B2F" w:rsidRPr="009516BC" w:rsidRDefault="00174B2F" w:rsidP="00174B2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  <w:u w:val="single"/>
        </w:rPr>
      </w:pPr>
      <w:r w:rsidRPr="009516BC">
        <w:rPr>
          <w:rFonts w:ascii="Arial" w:hAnsi="Arial" w:cs="Arial"/>
          <w:b/>
          <w:sz w:val="16"/>
          <w:szCs w:val="16"/>
          <w:u w:val="single"/>
        </w:rPr>
        <w:t>Completed application packages are to be returned</w:t>
      </w:r>
      <w:r w:rsidR="0051434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14348" w:rsidRPr="00514348">
        <w:rPr>
          <w:b/>
          <w:sz w:val="16"/>
          <w:szCs w:val="16"/>
          <w:u w:val="single"/>
        </w:rPr>
        <w:t xml:space="preserve">to the </w:t>
      </w:r>
      <w:r w:rsidR="00514348" w:rsidRPr="00514348">
        <w:rPr>
          <w:rFonts w:ascii="Arial" w:hAnsi="Arial" w:cs="Arial"/>
          <w:b/>
          <w:sz w:val="16"/>
          <w:szCs w:val="16"/>
          <w:u w:val="single"/>
        </w:rPr>
        <w:t>Trinity UMC office</w:t>
      </w:r>
      <w:hyperlink r:id="rId5" w:history="1"/>
      <w:r w:rsidR="009734D5">
        <w:rPr>
          <w:rStyle w:val="Hyperlink"/>
          <w:rFonts w:ascii="Arial" w:hAnsi="Arial" w:cs="Arial"/>
          <w:b/>
          <w:i/>
          <w:sz w:val="16"/>
          <w:szCs w:val="16"/>
        </w:rPr>
        <w:t xml:space="preserve"> </w:t>
      </w:r>
      <w:r w:rsidR="009734D5" w:rsidRPr="00EB343E">
        <w:rPr>
          <w:rStyle w:val="Hyperlink"/>
          <w:rFonts w:cs="Arial"/>
          <w:b/>
          <w:i/>
          <w:sz w:val="16"/>
          <w:szCs w:val="16"/>
        </w:rPr>
        <w:t>churchoffice@trinityumchurch.org</w:t>
      </w:r>
      <w:r w:rsidR="00514348" w:rsidRPr="00EB343E">
        <w:rPr>
          <w:rFonts w:cs="Arial"/>
          <w:b/>
          <w:i/>
          <w:sz w:val="16"/>
          <w:szCs w:val="16"/>
          <w:u w:val="single"/>
        </w:rPr>
        <w:t xml:space="preserve">  </w:t>
      </w:r>
      <w:r w:rsidR="00514348" w:rsidRPr="00EB343E">
        <w:rPr>
          <w:rFonts w:cs="Arial"/>
          <w:b/>
          <w:i/>
          <w:color w:val="FF0000"/>
          <w:sz w:val="16"/>
          <w:szCs w:val="16"/>
          <w:u w:val="single"/>
        </w:rPr>
        <w:t xml:space="preserve">or 90 Church St., P.O. Box </w:t>
      </w:r>
      <w:r w:rsidR="009734D5" w:rsidRPr="00EB343E">
        <w:rPr>
          <w:rFonts w:cs="Arial"/>
          <w:b/>
          <w:i/>
          <w:color w:val="FF0000"/>
          <w:sz w:val="16"/>
          <w:szCs w:val="16"/>
          <w:u w:val="single"/>
        </w:rPr>
        <w:t>2142, Prince Frederick MD 20678</w:t>
      </w:r>
      <w:r w:rsidR="00514348" w:rsidRPr="00EB343E">
        <w:rPr>
          <w:b/>
          <w:i/>
          <w:sz w:val="16"/>
          <w:szCs w:val="16"/>
          <w:u w:val="single"/>
        </w:rPr>
        <w:t xml:space="preserve"> </w:t>
      </w:r>
      <w:r w:rsidRPr="00EB343E">
        <w:rPr>
          <w:rFonts w:cs="Arial"/>
          <w:b/>
          <w:sz w:val="16"/>
          <w:szCs w:val="16"/>
          <w:u w:val="single"/>
        </w:rPr>
        <w:t xml:space="preserve"> </w:t>
      </w:r>
      <w:r w:rsidRPr="009516BC">
        <w:rPr>
          <w:rFonts w:ascii="Arial" w:hAnsi="Arial" w:cs="Arial"/>
          <w:b/>
          <w:sz w:val="16"/>
          <w:szCs w:val="16"/>
          <w:u w:val="single"/>
        </w:rPr>
        <w:t>either</w:t>
      </w:r>
      <w:r w:rsidR="00733D62">
        <w:rPr>
          <w:rFonts w:ascii="Arial" w:hAnsi="Arial" w:cs="Arial"/>
          <w:b/>
          <w:sz w:val="16"/>
          <w:szCs w:val="16"/>
          <w:u w:val="single"/>
        </w:rPr>
        <w:t xml:space="preserve"> as hard copies or</w:t>
      </w:r>
      <w:r w:rsidRPr="009516BC">
        <w:rPr>
          <w:rFonts w:ascii="Arial" w:hAnsi="Arial" w:cs="Arial"/>
          <w:b/>
          <w:sz w:val="16"/>
          <w:szCs w:val="16"/>
          <w:u w:val="single"/>
        </w:rPr>
        <w:t xml:space="preserve"> electronically </w:t>
      </w:r>
      <w:r w:rsidR="00733D62">
        <w:rPr>
          <w:rFonts w:ascii="Arial" w:hAnsi="Arial" w:cs="Arial"/>
          <w:b/>
          <w:sz w:val="16"/>
          <w:szCs w:val="16"/>
          <w:u w:val="single"/>
        </w:rPr>
        <w:t>both</w:t>
      </w:r>
      <w:r w:rsidR="00514348">
        <w:rPr>
          <w:rFonts w:ascii="Arial" w:hAnsi="Arial" w:cs="Arial"/>
          <w:b/>
          <w:sz w:val="16"/>
          <w:szCs w:val="16"/>
          <w:u w:val="single"/>
        </w:rPr>
        <w:t xml:space="preserve"> means of submission</w:t>
      </w:r>
      <w:r w:rsidR="00733D62">
        <w:rPr>
          <w:rFonts w:ascii="Arial" w:hAnsi="Arial" w:cs="Arial"/>
          <w:b/>
          <w:sz w:val="16"/>
          <w:szCs w:val="16"/>
          <w:u w:val="single"/>
        </w:rPr>
        <w:t xml:space="preserve"> require h</w:t>
      </w:r>
      <w:r w:rsidR="006829CF" w:rsidRPr="009516BC">
        <w:rPr>
          <w:rFonts w:ascii="Arial" w:hAnsi="Arial" w:cs="Arial"/>
          <w:b/>
          <w:sz w:val="16"/>
          <w:szCs w:val="16"/>
          <w:u w:val="single"/>
        </w:rPr>
        <w:t xml:space="preserve">ard copy </w:t>
      </w:r>
      <w:r w:rsidR="009516BC" w:rsidRPr="009516BC">
        <w:rPr>
          <w:rFonts w:ascii="Arial" w:hAnsi="Arial" w:cs="Arial"/>
          <w:b/>
          <w:sz w:val="16"/>
          <w:szCs w:val="16"/>
          <w:u w:val="single"/>
        </w:rPr>
        <w:t xml:space="preserve">official </w:t>
      </w:r>
      <w:r w:rsidR="006829CF" w:rsidRPr="009516BC">
        <w:rPr>
          <w:rFonts w:ascii="Arial" w:hAnsi="Arial" w:cs="Arial"/>
          <w:b/>
          <w:sz w:val="16"/>
          <w:szCs w:val="16"/>
          <w:u w:val="single"/>
        </w:rPr>
        <w:t xml:space="preserve">transcripts </w:t>
      </w:r>
      <w:r w:rsidR="00514348">
        <w:rPr>
          <w:rFonts w:ascii="Arial" w:hAnsi="Arial" w:cs="Arial"/>
          <w:b/>
          <w:sz w:val="16"/>
          <w:szCs w:val="16"/>
          <w:u w:val="single"/>
        </w:rPr>
        <w:t xml:space="preserve">be </w:t>
      </w:r>
      <w:r w:rsidR="006829CF" w:rsidRPr="009516BC">
        <w:rPr>
          <w:rFonts w:ascii="Arial" w:hAnsi="Arial" w:cs="Arial"/>
          <w:b/>
          <w:sz w:val="16"/>
          <w:szCs w:val="16"/>
          <w:u w:val="single"/>
        </w:rPr>
        <w:t>delivered</w:t>
      </w:r>
      <w:r w:rsidRPr="009516BC">
        <w:rPr>
          <w:rFonts w:ascii="Arial" w:hAnsi="Arial" w:cs="Arial"/>
          <w:sz w:val="16"/>
          <w:szCs w:val="16"/>
          <w:u w:val="single"/>
        </w:rPr>
        <w:t xml:space="preserve"> </w:t>
      </w:r>
      <w:r w:rsidRPr="009516BC">
        <w:rPr>
          <w:rFonts w:ascii="Arial" w:hAnsi="Arial" w:cs="Arial"/>
          <w:b/>
          <w:sz w:val="16"/>
          <w:szCs w:val="16"/>
          <w:u w:val="single"/>
        </w:rPr>
        <w:t xml:space="preserve">on or before COB (3 pm) </w:t>
      </w:r>
      <w:r w:rsidR="00BF76CB">
        <w:rPr>
          <w:rFonts w:ascii="Arial" w:hAnsi="Arial" w:cs="Arial"/>
          <w:b/>
          <w:sz w:val="16"/>
          <w:szCs w:val="16"/>
          <w:u w:val="single"/>
        </w:rPr>
        <w:t>Wednesday, March 1, 2017</w:t>
      </w:r>
      <w:r w:rsidRPr="009516BC">
        <w:rPr>
          <w:rFonts w:ascii="Arial" w:hAnsi="Arial" w:cs="Arial"/>
          <w:b/>
          <w:sz w:val="16"/>
          <w:szCs w:val="16"/>
          <w:u w:val="single"/>
        </w:rPr>
        <w:t>.</w:t>
      </w:r>
      <w:r w:rsidR="009516BC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9516BC" w:rsidRPr="009516BC" w:rsidRDefault="009516BC" w:rsidP="00174B2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 w:rsidRPr="00F05691">
        <w:rPr>
          <w:rFonts w:ascii="Arial" w:hAnsi="Arial" w:cs="Arial"/>
          <w:b/>
          <w:sz w:val="16"/>
          <w:szCs w:val="16"/>
          <w:u w:val="single"/>
        </w:rPr>
        <w:t>Late or incomplete applications will not be considered</w:t>
      </w:r>
      <w:r>
        <w:rPr>
          <w:rFonts w:ascii="Arial" w:hAnsi="Arial" w:cs="Arial"/>
          <w:sz w:val="16"/>
          <w:szCs w:val="16"/>
        </w:rPr>
        <w:t>.</w:t>
      </w:r>
    </w:p>
    <w:p w:rsidR="006829CF" w:rsidRPr="006829CF" w:rsidRDefault="006829CF" w:rsidP="00174B2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 w:rsidRPr="006829CF">
        <w:rPr>
          <w:rFonts w:ascii="Arial" w:hAnsi="Arial" w:cs="Arial"/>
          <w:sz w:val="16"/>
          <w:szCs w:val="16"/>
        </w:rPr>
        <w:t>Applicants will be notified whether or not they</w:t>
      </w:r>
      <w:r>
        <w:rPr>
          <w:rFonts w:ascii="Arial" w:hAnsi="Arial" w:cs="Arial"/>
          <w:sz w:val="16"/>
          <w:szCs w:val="16"/>
        </w:rPr>
        <w:t xml:space="preserve"> are</w:t>
      </w:r>
      <w:r w:rsidRPr="006829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recipient</w:t>
      </w:r>
      <w:r w:rsidRPr="006829CF">
        <w:rPr>
          <w:rFonts w:ascii="Arial" w:hAnsi="Arial" w:cs="Arial"/>
          <w:sz w:val="16"/>
          <w:szCs w:val="16"/>
        </w:rPr>
        <w:t xml:space="preserve"> of one of the scholarships.</w:t>
      </w:r>
      <w:r>
        <w:rPr>
          <w:rFonts w:ascii="Arial" w:hAnsi="Arial" w:cs="Arial"/>
          <w:sz w:val="16"/>
          <w:szCs w:val="16"/>
        </w:rPr>
        <w:t xml:space="preserve"> Scholarships will be awarded on Sunday, </w:t>
      </w:r>
      <w:r w:rsidRPr="00733D62">
        <w:rPr>
          <w:rFonts w:ascii="Arial" w:hAnsi="Arial" w:cs="Arial"/>
          <w:sz w:val="16"/>
          <w:szCs w:val="16"/>
        </w:rPr>
        <w:t xml:space="preserve">June </w:t>
      </w:r>
      <w:r w:rsidR="004F0941">
        <w:rPr>
          <w:rFonts w:ascii="Arial" w:hAnsi="Arial" w:cs="Arial"/>
          <w:sz w:val="16"/>
          <w:szCs w:val="16"/>
        </w:rPr>
        <w:t>11, 2017</w:t>
      </w:r>
      <w:bookmarkStart w:id="0" w:name="_GoBack"/>
      <w:bookmarkEnd w:id="0"/>
      <w:r w:rsidRPr="00733D62">
        <w:rPr>
          <w:rFonts w:ascii="Arial" w:hAnsi="Arial" w:cs="Arial"/>
          <w:sz w:val="16"/>
          <w:szCs w:val="16"/>
        </w:rPr>
        <w:t xml:space="preserve"> during</w:t>
      </w:r>
      <w:r>
        <w:rPr>
          <w:rFonts w:ascii="Arial" w:hAnsi="Arial" w:cs="Arial"/>
          <w:sz w:val="16"/>
          <w:szCs w:val="16"/>
        </w:rPr>
        <w:t xml:space="preserve"> the Church services.</w:t>
      </w:r>
    </w:p>
    <w:p w:rsidR="00174B2F" w:rsidRPr="00174B2F" w:rsidRDefault="00174B2F" w:rsidP="00174B2F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</w:p>
    <w:p w:rsidR="00F54C2C" w:rsidRPr="004C3E50" w:rsidRDefault="00174B2F" w:rsidP="00514348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  <w:r w:rsidRPr="00174B2F">
        <w:rPr>
          <w:rFonts w:ascii="Arial" w:hAnsi="Arial" w:cs="Arial"/>
          <w:b/>
          <w:sz w:val="17"/>
          <w:szCs w:val="17"/>
        </w:rPr>
        <w:t xml:space="preserve">The 11 </w:t>
      </w:r>
      <w:r w:rsidR="009516BC">
        <w:rPr>
          <w:rFonts w:ascii="Arial" w:hAnsi="Arial" w:cs="Arial"/>
          <w:b/>
          <w:sz w:val="17"/>
          <w:szCs w:val="17"/>
        </w:rPr>
        <w:t xml:space="preserve">Trinity United Methodist Church </w:t>
      </w:r>
      <w:r w:rsidRPr="00174B2F">
        <w:rPr>
          <w:rFonts w:ascii="Arial" w:hAnsi="Arial" w:cs="Arial"/>
          <w:b/>
          <w:sz w:val="17"/>
          <w:szCs w:val="17"/>
        </w:rPr>
        <w:t>Scholarships available are:</w:t>
      </w:r>
    </w:p>
    <w:p w:rsidR="00174B2F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Josh Medlin Memorial Scholarship: </w:t>
      </w:r>
    </w:p>
    <w:p w:rsidR="00174B2F" w:rsidRP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811B2D" w:rsidRPr="004C3E50">
        <w:rPr>
          <w:rFonts w:ascii="Arial" w:hAnsi="Arial" w:cs="Arial"/>
          <w:sz w:val="16"/>
          <w:szCs w:val="16"/>
        </w:rPr>
        <w:t xml:space="preserve">: </w:t>
      </w:r>
      <w:r w:rsidRPr="004C3E50">
        <w:rPr>
          <w:rFonts w:ascii="Arial" w:hAnsi="Arial" w:cs="Arial"/>
          <w:sz w:val="16"/>
          <w:szCs w:val="16"/>
        </w:rPr>
        <w:t>the applicant must demonstrate</w:t>
      </w:r>
      <w:r w:rsidR="00811B2D" w:rsidRPr="004C3E50">
        <w:rPr>
          <w:rFonts w:ascii="Arial" w:hAnsi="Arial" w:cs="Arial"/>
          <w:sz w:val="16"/>
          <w:szCs w:val="16"/>
        </w:rPr>
        <w:t xml:space="preserve"> </w:t>
      </w:r>
      <w:r w:rsidRPr="004C3E50">
        <w:rPr>
          <w:rFonts w:ascii="Arial" w:hAnsi="Arial" w:cs="Arial"/>
          <w:sz w:val="16"/>
          <w:szCs w:val="16"/>
        </w:rPr>
        <w:t>need</w:t>
      </w:r>
      <w:r w:rsidR="00174B2F" w:rsidRPr="004C3E50">
        <w:rPr>
          <w:rFonts w:ascii="Arial" w:hAnsi="Arial" w:cs="Arial"/>
          <w:sz w:val="16"/>
          <w:szCs w:val="16"/>
        </w:rPr>
        <w:t>.</w:t>
      </w:r>
    </w:p>
    <w:p w:rsidR="00174B2F" w:rsidRPr="004C3E50" w:rsidRDefault="00174B2F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174B2F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W. Monnett Gott Memorial Scholarship: </w:t>
      </w:r>
    </w:p>
    <w:p w:rsidR="00174B2F" w:rsidRP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174B2F" w:rsidRPr="004C3E50">
        <w:rPr>
          <w:rFonts w:ascii="Arial" w:hAnsi="Arial" w:cs="Arial"/>
          <w:sz w:val="16"/>
          <w:szCs w:val="16"/>
        </w:rPr>
        <w:t>:</w:t>
      </w:r>
      <w:r w:rsidRPr="004C3E50">
        <w:rPr>
          <w:rFonts w:ascii="Arial" w:hAnsi="Arial" w:cs="Arial"/>
          <w:sz w:val="16"/>
          <w:szCs w:val="16"/>
        </w:rPr>
        <w:t xml:space="preserve"> to be awarded to an ethnic minority</w:t>
      </w:r>
      <w:r w:rsidR="00174B2F" w:rsidRPr="004C3E50">
        <w:rPr>
          <w:rFonts w:ascii="Arial" w:hAnsi="Arial" w:cs="Arial"/>
          <w:sz w:val="16"/>
          <w:szCs w:val="16"/>
        </w:rPr>
        <w:t>.</w:t>
      </w:r>
    </w:p>
    <w:p w:rsidR="00174B2F" w:rsidRPr="004C3E50" w:rsidRDefault="00174B2F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174B2F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Barbara Weaver Memorial Scholarship: </w:t>
      </w:r>
    </w:p>
    <w:p w:rsidR="006829CF" w:rsidRPr="006829CF" w:rsidRDefault="006829CF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6829CF">
        <w:rPr>
          <w:rFonts w:ascii="Arial" w:hAnsi="Arial" w:cs="Arial"/>
          <w:sz w:val="16"/>
          <w:szCs w:val="16"/>
        </w:rPr>
        <w:t>Criteria</w:t>
      </w:r>
      <w:r>
        <w:rPr>
          <w:rFonts w:ascii="Arial" w:hAnsi="Arial" w:cs="Arial"/>
          <w:sz w:val="16"/>
          <w:szCs w:val="16"/>
        </w:rPr>
        <w:t>:</w:t>
      </w:r>
      <w:r w:rsidRPr="006829CF">
        <w:rPr>
          <w:rFonts w:ascii="Arial" w:hAnsi="Arial" w:cs="Arial"/>
          <w:sz w:val="16"/>
          <w:szCs w:val="16"/>
        </w:rPr>
        <w:t xml:space="preserve"> </w:t>
      </w:r>
      <w:r w:rsidRPr="009516BC">
        <w:rPr>
          <w:rFonts w:ascii="Arial" w:hAnsi="Arial" w:cs="Arial"/>
          <w:sz w:val="16"/>
          <w:szCs w:val="16"/>
        </w:rPr>
        <w:t>the applicant must specifically be entering the teaching field. If there are no applicants meeting the criteria, then the scholarship will not be awarded.</w:t>
      </w:r>
    </w:p>
    <w:p w:rsidR="00174B2F" w:rsidRPr="004C3E50" w:rsidRDefault="00174B2F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174B2F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Philip and Joan Harper Memorial Scholarship: </w:t>
      </w:r>
    </w:p>
    <w:p w:rsidR="00F54C2C" w:rsidRP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4C3E50">
        <w:rPr>
          <w:rFonts w:ascii="Arial" w:hAnsi="Arial" w:cs="Arial"/>
          <w:sz w:val="16"/>
          <w:szCs w:val="16"/>
        </w:rPr>
        <w:t>:</w:t>
      </w:r>
      <w:r w:rsidRPr="004C3E50">
        <w:rPr>
          <w:rFonts w:ascii="Arial" w:hAnsi="Arial" w:cs="Arial"/>
          <w:sz w:val="16"/>
          <w:szCs w:val="16"/>
        </w:rPr>
        <w:t xml:space="preserve"> priority </w:t>
      </w:r>
      <w:r w:rsidR="004C3E50">
        <w:rPr>
          <w:rFonts w:ascii="Arial" w:hAnsi="Arial" w:cs="Arial"/>
          <w:sz w:val="16"/>
          <w:szCs w:val="16"/>
        </w:rPr>
        <w:t xml:space="preserve">is to </w:t>
      </w:r>
      <w:r w:rsidRPr="004C3E50">
        <w:rPr>
          <w:rFonts w:ascii="Arial" w:hAnsi="Arial" w:cs="Arial"/>
          <w:sz w:val="16"/>
          <w:szCs w:val="16"/>
        </w:rPr>
        <w:t>be given to a member of Trinity UMC</w:t>
      </w:r>
      <w:r w:rsidR="00514348">
        <w:rPr>
          <w:rFonts w:ascii="Arial" w:hAnsi="Arial" w:cs="Arial"/>
          <w:sz w:val="16"/>
          <w:szCs w:val="16"/>
        </w:rPr>
        <w:t>.</w:t>
      </w:r>
    </w:p>
    <w:p w:rsidR="00174B2F" w:rsidRPr="004C3E50" w:rsidRDefault="00174B2F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174B2F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Kenneth and Roberta Van Duzer Memorial Scholarship: </w:t>
      </w:r>
    </w:p>
    <w:p w:rsidR="00F54C2C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4C3E50">
        <w:rPr>
          <w:rFonts w:ascii="Arial" w:hAnsi="Arial" w:cs="Arial"/>
          <w:sz w:val="16"/>
          <w:szCs w:val="16"/>
        </w:rPr>
        <w:t>:</w:t>
      </w:r>
      <w:r w:rsidRPr="004C3E50">
        <w:rPr>
          <w:rFonts w:ascii="Arial" w:hAnsi="Arial" w:cs="Arial"/>
          <w:sz w:val="16"/>
          <w:szCs w:val="16"/>
        </w:rPr>
        <w:t xml:space="preserve"> priority is to be given to a member of Trinity </w:t>
      </w:r>
      <w:r w:rsidR="004C3E50">
        <w:rPr>
          <w:rFonts w:ascii="Arial" w:hAnsi="Arial" w:cs="Arial"/>
          <w:sz w:val="16"/>
          <w:szCs w:val="16"/>
        </w:rPr>
        <w:t>UMC</w:t>
      </w:r>
      <w:r w:rsidR="00514348">
        <w:rPr>
          <w:rFonts w:ascii="Arial" w:hAnsi="Arial" w:cs="Arial"/>
          <w:sz w:val="16"/>
          <w:szCs w:val="16"/>
        </w:rPr>
        <w:t>.</w:t>
      </w:r>
    </w:p>
    <w:p w:rsidR="004C3E50" w:rsidRPr="004C3E50" w:rsidRDefault="004C3E50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4C3E50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Robert and Ruth Hall Memorial Scholarship: </w:t>
      </w:r>
    </w:p>
    <w:p w:rsidR="00F54C2C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4C3E50">
        <w:rPr>
          <w:rFonts w:ascii="Arial" w:hAnsi="Arial" w:cs="Arial"/>
          <w:sz w:val="16"/>
          <w:szCs w:val="16"/>
        </w:rPr>
        <w:t xml:space="preserve">: for </w:t>
      </w:r>
      <w:r w:rsidR="00F80655" w:rsidRPr="004C3E50">
        <w:rPr>
          <w:rFonts w:ascii="Arial" w:hAnsi="Arial" w:cs="Arial"/>
          <w:sz w:val="16"/>
          <w:szCs w:val="16"/>
        </w:rPr>
        <w:t xml:space="preserve">a returning adult or a </w:t>
      </w:r>
      <w:r w:rsidRPr="004C3E50">
        <w:rPr>
          <w:rFonts w:ascii="Arial" w:hAnsi="Arial" w:cs="Arial"/>
          <w:sz w:val="16"/>
          <w:szCs w:val="16"/>
        </w:rPr>
        <w:t>3</w:t>
      </w:r>
      <w:r w:rsidRPr="004C3E50">
        <w:rPr>
          <w:rFonts w:ascii="Arial" w:hAnsi="Arial" w:cs="Arial"/>
          <w:sz w:val="16"/>
          <w:szCs w:val="16"/>
          <w:vertAlign w:val="superscript"/>
        </w:rPr>
        <w:t>rd</w:t>
      </w:r>
      <w:r w:rsidRPr="004C3E50">
        <w:rPr>
          <w:rFonts w:ascii="Arial" w:hAnsi="Arial" w:cs="Arial"/>
          <w:sz w:val="16"/>
          <w:szCs w:val="16"/>
        </w:rPr>
        <w:t xml:space="preserve"> or 4</w:t>
      </w:r>
      <w:r w:rsidRPr="004C3E50">
        <w:rPr>
          <w:rFonts w:ascii="Arial" w:hAnsi="Arial" w:cs="Arial"/>
          <w:sz w:val="16"/>
          <w:szCs w:val="16"/>
          <w:vertAlign w:val="superscript"/>
        </w:rPr>
        <w:t>th</w:t>
      </w:r>
      <w:r w:rsidRPr="004C3E50">
        <w:rPr>
          <w:rFonts w:ascii="Arial" w:hAnsi="Arial" w:cs="Arial"/>
          <w:sz w:val="16"/>
          <w:szCs w:val="16"/>
        </w:rPr>
        <w:t xml:space="preserve"> year college student</w:t>
      </w:r>
      <w:r w:rsidR="00514348">
        <w:rPr>
          <w:rFonts w:ascii="Arial" w:hAnsi="Arial" w:cs="Arial"/>
          <w:sz w:val="16"/>
          <w:szCs w:val="16"/>
        </w:rPr>
        <w:t>.</w:t>
      </w:r>
      <w:r w:rsidRPr="004C3E50">
        <w:rPr>
          <w:rFonts w:ascii="Arial" w:hAnsi="Arial" w:cs="Arial"/>
          <w:sz w:val="16"/>
          <w:szCs w:val="16"/>
        </w:rPr>
        <w:t xml:space="preserve"> </w:t>
      </w:r>
    </w:p>
    <w:p w:rsidR="004C3E50" w:rsidRPr="004C3E50" w:rsidRDefault="004C3E50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4C3E50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Alma Turner Bowen Memorial Scholarship: </w:t>
      </w:r>
    </w:p>
    <w:p w:rsid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 xml:space="preserve">Criteria is (1) the applicant is a member of Trinity UMC </w:t>
      </w:r>
      <w:r w:rsidRPr="004C3E50">
        <w:rPr>
          <w:rFonts w:ascii="Arial" w:hAnsi="Arial" w:cs="Arial"/>
          <w:b/>
          <w:sz w:val="16"/>
          <w:szCs w:val="16"/>
        </w:rPr>
        <w:t>or</w:t>
      </w:r>
      <w:r w:rsidRPr="004C3E50">
        <w:rPr>
          <w:rFonts w:ascii="Arial" w:hAnsi="Arial" w:cs="Arial"/>
          <w:sz w:val="16"/>
          <w:szCs w:val="16"/>
        </w:rPr>
        <w:t xml:space="preserve"> actively</w:t>
      </w:r>
      <w:r w:rsidR="004C3E50">
        <w:rPr>
          <w:rFonts w:ascii="Arial" w:hAnsi="Arial" w:cs="Arial"/>
          <w:sz w:val="16"/>
          <w:szCs w:val="16"/>
        </w:rPr>
        <w:t xml:space="preserve"> involved in a Christian church</w:t>
      </w:r>
    </w:p>
    <w:p w:rsid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 xml:space="preserve">(2) a student in good standing in a current graduating class </w:t>
      </w:r>
      <w:r w:rsidRPr="004C3E50">
        <w:rPr>
          <w:rFonts w:ascii="Arial" w:hAnsi="Arial" w:cs="Arial"/>
          <w:b/>
          <w:sz w:val="16"/>
          <w:szCs w:val="16"/>
        </w:rPr>
        <w:t>or</w:t>
      </w:r>
      <w:r w:rsidRPr="004C3E50">
        <w:rPr>
          <w:rFonts w:ascii="Arial" w:hAnsi="Arial" w:cs="Arial"/>
          <w:sz w:val="16"/>
          <w:szCs w:val="16"/>
        </w:rPr>
        <w:t xml:space="preserve"> a returning college student who is a resident of Calvert County</w:t>
      </w:r>
      <w:r w:rsidR="004C3E50">
        <w:rPr>
          <w:rFonts w:ascii="Arial" w:hAnsi="Arial" w:cs="Arial"/>
          <w:sz w:val="16"/>
          <w:szCs w:val="16"/>
        </w:rPr>
        <w:t>.</w:t>
      </w:r>
    </w:p>
    <w:p w:rsidR="004C3E50" w:rsidRDefault="004C3E50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4C3E50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>Jay Thatcher</w:t>
      </w:r>
      <w:r w:rsidR="004C3E50" w:rsidRPr="004C3E50">
        <w:rPr>
          <w:rFonts w:ascii="Arial" w:hAnsi="Arial" w:cs="Arial"/>
          <w:b/>
          <w:i/>
          <w:sz w:val="16"/>
          <w:szCs w:val="16"/>
        </w:rPr>
        <w:t xml:space="preserve"> Memorial Scholarship:</w:t>
      </w:r>
    </w:p>
    <w:p w:rsid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4C3E50">
        <w:rPr>
          <w:rFonts w:ascii="Arial" w:hAnsi="Arial" w:cs="Arial"/>
          <w:sz w:val="16"/>
          <w:szCs w:val="16"/>
        </w:rPr>
        <w:t xml:space="preserve">: </w:t>
      </w:r>
      <w:r w:rsidR="00F80655" w:rsidRPr="004C3E50">
        <w:rPr>
          <w:rFonts w:ascii="Arial" w:hAnsi="Arial" w:cs="Arial"/>
          <w:sz w:val="16"/>
          <w:szCs w:val="16"/>
        </w:rPr>
        <w:t xml:space="preserve">the applicant (1) must be </w:t>
      </w:r>
      <w:r w:rsidRPr="004C3E50">
        <w:rPr>
          <w:rFonts w:ascii="Arial" w:hAnsi="Arial" w:cs="Arial"/>
          <w:sz w:val="16"/>
          <w:szCs w:val="16"/>
        </w:rPr>
        <w:t xml:space="preserve">a member of Trinity UMC </w:t>
      </w:r>
    </w:p>
    <w:p w:rsid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(2) preference will be given to someone with a career in music</w:t>
      </w:r>
      <w:r w:rsidR="00514348">
        <w:rPr>
          <w:rFonts w:ascii="Arial" w:hAnsi="Arial" w:cs="Arial"/>
          <w:sz w:val="16"/>
          <w:szCs w:val="16"/>
        </w:rPr>
        <w:t>.</w:t>
      </w:r>
    </w:p>
    <w:p w:rsidR="004C3E50" w:rsidRDefault="004C3E50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</w:p>
    <w:p w:rsidR="004C3E50" w:rsidRPr="004C3E50" w:rsidRDefault="00F54C2C" w:rsidP="005143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sz w:val="16"/>
          <w:szCs w:val="16"/>
        </w:rPr>
      </w:pPr>
      <w:r w:rsidRPr="004C3E50">
        <w:rPr>
          <w:rFonts w:ascii="Arial" w:hAnsi="Arial" w:cs="Arial"/>
          <w:b/>
          <w:i/>
          <w:sz w:val="16"/>
          <w:szCs w:val="16"/>
        </w:rPr>
        <w:t xml:space="preserve">Trinity United Methodist Church Scholarship: </w:t>
      </w:r>
    </w:p>
    <w:p w:rsid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C11768">
        <w:rPr>
          <w:rFonts w:ascii="Arial" w:hAnsi="Arial" w:cs="Arial"/>
          <w:sz w:val="16"/>
          <w:szCs w:val="16"/>
        </w:rPr>
        <w:t>:</w:t>
      </w:r>
      <w:r w:rsidRPr="004C3E50">
        <w:rPr>
          <w:rFonts w:ascii="Arial" w:hAnsi="Arial" w:cs="Arial"/>
          <w:sz w:val="16"/>
          <w:szCs w:val="16"/>
        </w:rPr>
        <w:t xml:space="preserve"> (1) </w:t>
      </w:r>
      <w:r w:rsidR="004C3E50" w:rsidRPr="004C3E50">
        <w:rPr>
          <w:rFonts w:ascii="Arial" w:hAnsi="Arial" w:cs="Arial"/>
          <w:sz w:val="16"/>
          <w:szCs w:val="16"/>
        </w:rPr>
        <w:t xml:space="preserve">the applicant is </w:t>
      </w:r>
      <w:r w:rsidRPr="004C3E50">
        <w:rPr>
          <w:rFonts w:ascii="Arial" w:hAnsi="Arial" w:cs="Arial"/>
          <w:sz w:val="16"/>
          <w:szCs w:val="16"/>
        </w:rPr>
        <w:t xml:space="preserve">a student in good standing in a current graduating class in Calvert County </w:t>
      </w:r>
    </w:p>
    <w:p w:rsidR="00F54C2C" w:rsidRPr="004C3E50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 xml:space="preserve"> (2) must be an active member of Trinity UMC for the past two years</w:t>
      </w:r>
      <w:r w:rsidR="00514348">
        <w:rPr>
          <w:rFonts w:ascii="Arial" w:hAnsi="Arial" w:cs="Arial"/>
          <w:sz w:val="16"/>
          <w:szCs w:val="16"/>
        </w:rPr>
        <w:t>.</w:t>
      </w:r>
    </w:p>
    <w:p w:rsidR="00C11768" w:rsidRPr="00C11768" w:rsidRDefault="004C3E50" w:rsidP="00514348">
      <w:pPr>
        <w:spacing w:after="0" w:line="240" w:lineRule="auto"/>
        <w:ind w:left="1080" w:hanging="720"/>
        <w:rPr>
          <w:rFonts w:ascii="Arial" w:hAnsi="Arial" w:cs="Arial"/>
          <w:b/>
          <w:i/>
          <w:sz w:val="16"/>
          <w:szCs w:val="16"/>
        </w:rPr>
      </w:pPr>
      <w:r w:rsidRPr="00C11768">
        <w:rPr>
          <w:rFonts w:ascii="Arial" w:hAnsi="Arial" w:cs="Arial"/>
          <w:b/>
          <w:i/>
          <w:sz w:val="16"/>
          <w:szCs w:val="16"/>
        </w:rPr>
        <w:t>10.</w:t>
      </w:r>
      <w:r w:rsidRPr="00C11768">
        <w:rPr>
          <w:rFonts w:ascii="Arial" w:hAnsi="Arial" w:cs="Arial"/>
          <w:b/>
          <w:i/>
          <w:sz w:val="16"/>
          <w:szCs w:val="16"/>
        </w:rPr>
        <w:tab/>
      </w:r>
      <w:r w:rsidR="00F54C2C" w:rsidRPr="00C11768">
        <w:rPr>
          <w:rFonts w:ascii="Arial" w:hAnsi="Arial" w:cs="Arial"/>
          <w:b/>
          <w:i/>
          <w:sz w:val="16"/>
          <w:szCs w:val="16"/>
        </w:rPr>
        <w:t xml:space="preserve">William H. Scrivener Memorial Scholarship: </w:t>
      </w:r>
    </w:p>
    <w:p w:rsidR="00C11768" w:rsidRDefault="00F54C2C" w:rsidP="00514348">
      <w:pPr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4C3E50">
        <w:rPr>
          <w:rFonts w:ascii="Arial" w:hAnsi="Arial" w:cs="Arial"/>
          <w:sz w:val="16"/>
          <w:szCs w:val="16"/>
        </w:rPr>
        <w:t>Criteria</w:t>
      </w:r>
      <w:r w:rsidR="00C11768">
        <w:rPr>
          <w:rFonts w:ascii="Arial" w:hAnsi="Arial" w:cs="Arial"/>
          <w:sz w:val="16"/>
          <w:szCs w:val="16"/>
        </w:rPr>
        <w:t>:</w:t>
      </w:r>
      <w:r w:rsidRPr="004C3E50">
        <w:rPr>
          <w:rFonts w:ascii="Arial" w:hAnsi="Arial" w:cs="Arial"/>
          <w:sz w:val="16"/>
          <w:szCs w:val="16"/>
        </w:rPr>
        <w:t xml:space="preserve"> (1)</w:t>
      </w:r>
      <w:r w:rsidR="00C11768" w:rsidRPr="00C11768">
        <w:rPr>
          <w:rFonts w:ascii="Arial" w:hAnsi="Arial" w:cs="Arial"/>
          <w:sz w:val="16"/>
          <w:szCs w:val="16"/>
        </w:rPr>
        <w:t xml:space="preserve"> </w:t>
      </w:r>
      <w:r w:rsidR="00C11768" w:rsidRPr="004C3E50">
        <w:rPr>
          <w:rFonts w:ascii="Arial" w:hAnsi="Arial" w:cs="Arial"/>
          <w:sz w:val="16"/>
          <w:szCs w:val="16"/>
        </w:rPr>
        <w:t>the applicant is</w:t>
      </w:r>
      <w:r w:rsidRPr="004C3E50">
        <w:rPr>
          <w:rFonts w:ascii="Arial" w:hAnsi="Arial" w:cs="Arial"/>
          <w:sz w:val="16"/>
          <w:szCs w:val="16"/>
        </w:rPr>
        <w:t xml:space="preserve"> a student in good standing in a current graduating class in </w:t>
      </w:r>
      <w:r w:rsidR="00C11768" w:rsidRPr="004C3E50">
        <w:rPr>
          <w:rFonts w:ascii="Arial" w:hAnsi="Arial" w:cs="Arial"/>
          <w:sz w:val="16"/>
          <w:szCs w:val="16"/>
        </w:rPr>
        <w:t>Calvert County</w:t>
      </w:r>
    </w:p>
    <w:p w:rsidR="00C11768" w:rsidRDefault="00F54C2C" w:rsidP="00514348">
      <w:pPr>
        <w:pStyle w:val="ListParagraph"/>
        <w:spacing w:after="120" w:line="240" w:lineRule="auto"/>
        <w:ind w:left="1080"/>
        <w:rPr>
          <w:rFonts w:ascii="Arial" w:hAnsi="Arial" w:cs="Arial"/>
          <w:sz w:val="16"/>
          <w:szCs w:val="16"/>
        </w:rPr>
      </w:pPr>
      <w:r w:rsidRPr="009516BC">
        <w:rPr>
          <w:rFonts w:ascii="Arial" w:hAnsi="Arial" w:cs="Arial"/>
          <w:sz w:val="16"/>
          <w:szCs w:val="16"/>
        </w:rPr>
        <w:t>(2</w:t>
      </w:r>
      <w:r w:rsidR="004D0E31" w:rsidRPr="009516BC">
        <w:rPr>
          <w:rFonts w:ascii="Arial" w:hAnsi="Arial" w:cs="Arial"/>
          <w:sz w:val="16"/>
          <w:szCs w:val="16"/>
        </w:rPr>
        <w:t xml:space="preserve">) priority is to be given to a </w:t>
      </w:r>
      <w:proofErr w:type="spellStart"/>
      <w:r w:rsidR="00663DDA">
        <w:rPr>
          <w:rFonts w:ascii="Arial" w:hAnsi="Arial" w:cs="Arial"/>
          <w:sz w:val="16"/>
          <w:szCs w:val="16"/>
        </w:rPr>
        <w:t>a</w:t>
      </w:r>
      <w:proofErr w:type="spellEnd"/>
      <w:r w:rsidR="00663DDA">
        <w:rPr>
          <w:rFonts w:ascii="Arial" w:hAnsi="Arial" w:cs="Arial"/>
          <w:sz w:val="16"/>
          <w:szCs w:val="16"/>
        </w:rPr>
        <w:t xml:space="preserve"> student involved in a Church youth group</w:t>
      </w:r>
      <w:r w:rsidR="00514348">
        <w:rPr>
          <w:rFonts w:ascii="Arial" w:hAnsi="Arial" w:cs="Arial"/>
          <w:sz w:val="16"/>
          <w:szCs w:val="16"/>
        </w:rPr>
        <w:t>.</w:t>
      </w:r>
    </w:p>
    <w:p w:rsidR="00C11768" w:rsidRPr="00C11768" w:rsidRDefault="00C11768" w:rsidP="00514348">
      <w:pPr>
        <w:spacing w:after="0" w:line="240" w:lineRule="auto"/>
        <w:ind w:left="1080" w:hanging="720"/>
        <w:rPr>
          <w:rFonts w:ascii="Arial" w:hAnsi="Arial" w:cs="Arial"/>
          <w:b/>
          <w:sz w:val="16"/>
          <w:szCs w:val="16"/>
        </w:rPr>
      </w:pPr>
      <w:r w:rsidRPr="00C11768">
        <w:rPr>
          <w:rFonts w:ascii="Arial" w:hAnsi="Arial" w:cs="Arial"/>
          <w:b/>
          <w:i/>
          <w:sz w:val="16"/>
          <w:szCs w:val="16"/>
        </w:rPr>
        <w:t>11.</w:t>
      </w:r>
      <w:r>
        <w:rPr>
          <w:rFonts w:ascii="Arial" w:hAnsi="Arial" w:cs="Arial"/>
          <w:b/>
          <w:i/>
          <w:sz w:val="16"/>
          <w:szCs w:val="16"/>
        </w:rPr>
        <w:tab/>
      </w:r>
      <w:r w:rsidR="00F80655" w:rsidRPr="00C11768">
        <w:rPr>
          <w:rFonts w:ascii="Arial" w:hAnsi="Arial" w:cs="Arial"/>
          <w:b/>
          <w:i/>
          <w:sz w:val="16"/>
          <w:szCs w:val="16"/>
        </w:rPr>
        <w:t>Reverend Lynn Arthur Brown Scholarship for Ordained Ministry:</w:t>
      </w:r>
      <w:r w:rsidR="00F80655" w:rsidRPr="00C11768">
        <w:rPr>
          <w:rFonts w:ascii="Arial" w:hAnsi="Arial" w:cs="Arial"/>
          <w:b/>
          <w:sz w:val="16"/>
          <w:szCs w:val="16"/>
        </w:rPr>
        <w:t xml:space="preserve"> </w:t>
      </w:r>
    </w:p>
    <w:p w:rsidR="004D0E31" w:rsidRDefault="00C11768" w:rsidP="00514348">
      <w:pPr>
        <w:spacing w:after="0" w:line="240" w:lineRule="auto"/>
        <w:ind w:left="1080" w:hanging="720"/>
        <w:rPr>
          <w:rFonts w:ascii="Arial" w:hAnsi="Arial" w:cs="Arial"/>
          <w:sz w:val="16"/>
          <w:szCs w:val="16"/>
        </w:rPr>
      </w:pPr>
      <w:r w:rsidRPr="00C11768">
        <w:rPr>
          <w:rFonts w:ascii="Arial" w:hAnsi="Arial" w:cs="Arial"/>
          <w:sz w:val="16"/>
          <w:szCs w:val="16"/>
        </w:rPr>
        <w:tab/>
        <w:t>Criteria:</w:t>
      </w:r>
      <w:r>
        <w:rPr>
          <w:rFonts w:ascii="Arial" w:hAnsi="Arial" w:cs="Arial"/>
          <w:sz w:val="16"/>
          <w:szCs w:val="16"/>
        </w:rPr>
        <w:t xml:space="preserve"> (1)</w:t>
      </w:r>
      <w:r w:rsidR="004D0E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must be </w:t>
      </w:r>
      <w:r w:rsidR="00B879DE">
        <w:rPr>
          <w:rFonts w:ascii="Arial" w:hAnsi="Arial" w:cs="Arial"/>
          <w:sz w:val="16"/>
          <w:szCs w:val="16"/>
        </w:rPr>
        <w:t xml:space="preserve">have </w:t>
      </w:r>
      <w:r>
        <w:rPr>
          <w:rFonts w:ascii="Arial" w:hAnsi="Arial" w:cs="Arial"/>
          <w:sz w:val="16"/>
          <w:szCs w:val="16"/>
        </w:rPr>
        <w:t>at least</w:t>
      </w:r>
      <w:r w:rsidR="00B879DE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2.5 </w:t>
      </w:r>
      <w:r w:rsidR="00B879DE">
        <w:rPr>
          <w:rFonts w:ascii="Arial" w:hAnsi="Arial" w:cs="Arial"/>
          <w:sz w:val="16"/>
          <w:szCs w:val="16"/>
        </w:rPr>
        <w:t xml:space="preserve">G.P.A. </w:t>
      </w:r>
      <w:r>
        <w:rPr>
          <w:rFonts w:ascii="Arial" w:hAnsi="Arial" w:cs="Arial"/>
          <w:sz w:val="16"/>
          <w:szCs w:val="16"/>
        </w:rPr>
        <w:t>on a 4.0 scale</w:t>
      </w:r>
      <w:r w:rsidR="005B6739">
        <w:rPr>
          <w:rFonts w:ascii="Arial" w:hAnsi="Arial" w:cs="Arial"/>
          <w:sz w:val="16"/>
          <w:szCs w:val="16"/>
        </w:rPr>
        <w:t xml:space="preserve">, </w:t>
      </w:r>
      <w:r w:rsidR="004D0E31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16"/>
          <w:szCs w:val="16"/>
        </w:rPr>
        <w:t xml:space="preserve">) </w:t>
      </w:r>
      <w:r w:rsidR="00762641">
        <w:rPr>
          <w:rFonts w:ascii="Arial" w:hAnsi="Arial" w:cs="Arial"/>
          <w:sz w:val="16"/>
          <w:szCs w:val="16"/>
        </w:rPr>
        <w:t>include a letter of certification from the Chair of the District Committee of Ordained ministry for your district stating you are a Certified Candidate for ordained ministry</w:t>
      </w:r>
      <w:r w:rsidR="004D0E31">
        <w:rPr>
          <w:rFonts w:ascii="Arial" w:hAnsi="Arial" w:cs="Arial"/>
          <w:sz w:val="16"/>
          <w:szCs w:val="16"/>
        </w:rPr>
        <w:t>,</w:t>
      </w:r>
      <w:r w:rsidR="004D0E31" w:rsidRPr="004D0E31">
        <w:rPr>
          <w:rFonts w:ascii="Arial" w:hAnsi="Arial" w:cs="Arial"/>
          <w:sz w:val="16"/>
          <w:szCs w:val="16"/>
        </w:rPr>
        <w:t xml:space="preserve"> </w:t>
      </w:r>
      <w:r w:rsidR="004D0E31">
        <w:rPr>
          <w:rFonts w:ascii="Arial" w:hAnsi="Arial" w:cs="Arial"/>
          <w:sz w:val="16"/>
          <w:szCs w:val="16"/>
        </w:rPr>
        <w:t xml:space="preserve">primarily </w:t>
      </w:r>
      <w:r w:rsidR="004D0E31" w:rsidRPr="00C11768">
        <w:rPr>
          <w:rFonts w:ascii="Arial" w:hAnsi="Arial" w:cs="Arial"/>
          <w:sz w:val="16"/>
          <w:szCs w:val="16"/>
        </w:rPr>
        <w:t xml:space="preserve">to benefit a candidate for ordained ministry from the Washington </w:t>
      </w:r>
      <w:r w:rsidR="004D0E31">
        <w:rPr>
          <w:rFonts w:ascii="Arial" w:hAnsi="Arial" w:cs="Arial"/>
          <w:sz w:val="16"/>
          <w:szCs w:val="16"/>
        </w:rPr>
        <w:t>E</w:t>
      </w:r>
      <w:r w:rsidR="004D0E31" w:rsidRPr="00C11768">
        <w:rPr>
          <w:rFonts w:ascii="Arial" w:hAnsi="Arial" w:cs="Arial"/>
          <w:sz w:val="16"/>
          <w:szCs w:val="16"/>
        </w:rPr>
        <w:t>ast (WE) District</w:t>
      </w:r>
      <w:r w:rsidR="004D0E31">
        <w:rPr>
          <w:rFonts w:ascii="Arial" w:hAnsi="Arial" w:cs="Arial"/>
          <w:sz w:val="16"/>
          <w:szCs w:val="16"/>
        </w:rPr>
        <w:t xml:space="preserve"> if none, then any qualifying candidate from the Baltimore-Washington Conference</w:t>
      </w:r>
    </w:p>
    <w:sectPr w:rsidR="004D0E31" w:rsidSect="005B673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0B2"/>
    <w:multiLevelType w:val="hybridMultilevel"/>
    <w:tmpl w:val="BD0AC8B2"/>
    <w:lvl w:ilvl="0" w:tplc="212C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E0803"/>
    <w:multiLevelType w:val="hybridMultilevel"/>
    <w:tmpl w:val="E63E9D98"/>
    <w:lvl w:ilvl="0" w:tplc="E886E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C"/>
    <w:rsid w:val="000608A4"/>
    <w:rsid w:val="000E33D5"/>
    <w:rsid w:val="00174B2F"/>
    <w:rsid w:val="004769EA"/>
    <w:rsid w:val="004B454E"/>
    <w:rsid w:val="004C3E50"/>
    <w:rsid w:val="004D0E31"/>
    <w:rsid w:val="004F0941"/>
    <w:rsid w:val="00514348"/>
    <w:rsid w:val="005203EE"/>
    <w:rsid w:val="005B6739"/>
    <w:rsid w:val="006232D9"/>
    <w:rsid w:val="00657B08"/>
    <w:rsid w:val="00663DDA"/>
    <w:rsid w:val="006829CF"/>
    <w:rsid w:val="006C4ECF"/>
    <w:rsid w:val="00733D62"/>
    <w:rsid w:val="007451ED"/>
    <w:rsid w:val="00762641"/>
    <w:rsid w:val="007860A2"/>
    <w:rsid w:val="00811B2D"/>
    <w:rsid w:val="009516BC"/>
    <w:rsid w:val="009734D5"/>
    <w:rsid w:val="00AE4716"/>
    <w:rsid w:val="00B879DE"/>
    <w:rsid w:val="00BF76CB"/>
    <w:rsid w:val="00C11768"/>
    <w:rsid w:val="00EB343E"/>
    <w:rsid w:val="00F05691"/>
    <w:rsid w:val="00F54C2C"/>
    <w:rsid w:val="00F80655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26E9"/>
  <w15:docId w15:val="{BF8BA291-8DB2-4B28-8448-185F46BB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7bchurchoffice@trinityum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Bradley's</dc:creator>
  <cp:lastModifiedBy>Ruth Lewis</cp:lastModifiedBy>
  <cp:revision>5</cp:revision>
  <cp:lastPrinted>2017-01-24T02:49:00Z</cp:lastPrinted>
  <dcterms:created xsi:type="dcterms:W3CDTF">2017-01-24T02:49:00Z</dcterms:created>
  <dcterms:modified xsi:type="dcterms:W3CDTF">2017-01-24T12:56:00Z</dcterms:modified>
</cp:coreProperties>
</file>