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BEB5" w14:textId="77777777" w:rsidR="009B5549" w:rsidRPr="009B5549" w:rsidRDefault="009B5549" w:rsidP="0038193C">
      <w:pPr>
        <w:jc w:val="both"/>
        <w:rPr>
          <w:rFonts w:ascii="Times New Roman" w:hAnsi="Times New Roman"/>
          <w:sz w:val="8"/>
        </w:rPr>
      </w:pPr>
    </w:p>
    <w:p w14:paraId="712C1AB9" w14:textId="44CD4A1D" w:rsidR="009B5549" w:rsidRPr="003F0D0D" w:rsidRDefault="00D53F70" w:rsidP="009B5549">
      <w:pPr>
        <w:ind w:firstLine="720"/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 xml:space="preserve">The Calvert-Prince Frederick Optimist Club, through their Calvert Optimist Community Parks Foundation, Inc., </w:t>
      </w:r>
      <w:r w:rsidR="00544C28" w:rsidRPr="003F0D0D">
        <w:rPr>
          <w:rFonts w:ascii="Garamond" w:hAnsi="Garamond"/>
          <w:sz w:val="22"/>
          <w:szCs w:val="22"/>
        </w:rPr>
        <w:t>awards</w:t>
      </w:r>
      <w:r w:rsidRPr="003F0D0D">
        <w:rPr>
          <w:rFonts w:ascii="Garamond" w:hAnsi="Garamond"/>
          <w:sz w:val="22"/>
          <w:szCs w:val="22"/>
        </w:rPr>
        <w:t xml:space="preserve"> an annual scholarship providing financial assistance to students graduating from Calvert County </w:t>
      </w:r>
      <w:r w:rsidR="005E2CAA" w:rsidRPr="003F0D0D">
        <w:rPr>
          <w:rFonts w:ascii="Garamond" w:hAnsi="Garamond"/>
          <w:sz w:val="22"/>
          <w:szCs w:val="22"/>
        </w:rPr>
        <w:t>public high schools seeking post-secondary</w:t>
      </w:r>
      <w:r w:rsidR="00B07250" w:rsidRPr="003F0D0D">
        <w:rPr>
          <w:rFonts w:ascii="Garamond" w:hAnsi="Garamond"/>
          <w:sz w:val="22"/>
          <w:szCs w:val="22"/>
        </w:rPr>
        <w:t xml:space="preserve"> </w:t>
      </w:r>
      <w:r w:rsidR="005E2CAA" w:rsidRPr="003F0D0D">
        <w:rPr>
          <w:rFonts w:ascii="Garamond" w:hAnsi="Garamond"/>
          <w:sz w:val="22"/>
          <w:szCs w:val="22"/>
        </w:rPr>
        <w:t xml:space="preserve">career </w:t>
      </w:r>
      <w:r w:rsidR="00B07250" w:rsidRPr="003F0D0D">
        <w:rPr>
          <w:rFonts w:ascii="Garamond" w:hAnsi="Garamond"/>
          <w:sz w:val="22"/>
          <w:szCs w:val="22"/>
        </w:rPr>
        <w:t>education</w:t>
      </w:r>
      <w:r w:rsidR="005E2CAA" w:rsidRPr="003F0D0D">
        <w:rPr>
          <w:rFonts w:ascii="Garamond" w:hAnsi="Garamond"/>
          <w:sz w:val="22"/>
          <w:szCs w:val="22"/>
        </w:rPr>
        <w:t>, vocational</w:t>
      </w:r>
      <w:r w:rsidR="00B07250" w:rsidRPr="003F0D0D">
        <w:rPr>
          <w:rFonts w:ascii="Garamond" w:hAnsi="Garamond"/>
          <w:sz w:val="22"/>
          <w:szCs w:val="22"/>
        </w:rPr>
        <w:t xml:space="preserve"> or </w:t>
      </w:r>
      <w:r w:rsidR="005E2CAA" w:rsidRPr="003F0D0D">
        <w:rPr>
          <w:rFonts w:ascii="Garamond" w:hAnsi="Garamond"/>
          <w:sz w:val="22"/>
          <w:szCs w:val="22"/>
        </w:rPr>
        <w:t xml:space="preserve">technical </w:t>
      </w:r>
      <w:r w:rsidR="00B07250" w:rsidRPr="003F0D0D">
        <w:rPr>
          <w:rFonts w:ascii="Garamond" w:hAnsi="Garamond"/>
          <w:sz w:val="22"/>
          <w:szCs w:val="22"/>
        </w:rPr>
        <w:t>training (up to a two</w:t>
      </w:r>
      <w:r w:rsidR="00FD39A9" w:rsidRPr="003F0D0D">
        <w:rPr>
          <w:rFonts w:ascii="Garamond" w:hAnsi="Garamond"/>
          <w:sz w:val="22"/>
          <w:szCs w:val="22"/>
        </w:rPr>
        <w:t>-</w:t>
      </w:r>
      <w:r w:rsidR="00B07250" w:rsidRPr="003F0D0D">
        <w:rPr>
          <w:rFonts w:ascii="Garamond" w:hAnsi="Garamond"/>
          <w:sz w:val="22"/>
          <w:szCs w:val="22"/>
        </w:rPr>
        <w:t>year program) at any trade or technical school</w:t>
      </w:r>
      <w:r w:rsidR="005977FC" w:rsidRPr="003F0D0D">
        <w:rPr>
          <w:rFonts w:ascii="Garamond" w:hAnsi="Garamond"/>
          <w:sz w:val="22"/>
          <w:szCs w:val="22"/>
        </w:rPr>
        <w:t>,</w:t>
      </w:r>
      <w:r w:rsidR="00B07250" w:rsidRPr="003F0D0D">
        <w:rPr>
          <w:rFonts w:ascii="Garamond" w:hAnsi="Garamond"/>
          <w:sz w:val="22"/>
          <w:szCs w:val="22"/>
        </w:rPr>
        <w:t xml:space="preserve"> </w:t>
      </w:r>
      <w:r w:rsidR="005977FC" w:rsidRPr="003F0D0D">
        <w:rPr>
          <w:rFonts w:ascii="Garamond" w:hAnsi="Garamond"/>
          <w:sz w:val="22"/>
          <w:szCs w:val="22"/>
        </w:rPr>
        <w:t xml:space="preserve">college or university </w:t>
      </w:r>
      <w:r w:rsidR="00B07250" w:rsidRPr="003F0D0D">
        <w:rPr>
          <w:rFonts w:ascii="Garamond" w:hAnsi="Garamond"/>
          <w:sz w:val="22"/>
          <w:szCs w:val="22"/>
        </w:rPr>
        <w:t>approved by the Optimist Club of Calvert</w:t>
      </w:r>
      <w:r w:rsidR="005E2CAA" w:rsidRPr="003F0D0D">
        <w:rPr>
          <w:rFonts w:ascii="Garamond" w:hAnsi="Garamond"/>
          <w:sz w:val="22"/>
          <w:szCs w:val="22"/>
        </w:rPr>
        <w:t xml:space="preserve"> which </w:t>
      </w:r>
      <w:r w:rsidR="005977FC" w:rsidRPr="003F0D0D">
        <w:rPr>
          <w:rFonts w:ascii="Garamond" w:hAnsi="Garamond"/>
          <w:sz w:val="22"/>
          <w:szCs w:val="22"/>
        </w:rPr>
        <w:t xml:space="preserve">results in </w:t>
      </w:r>
      <w:r w:rsidR="005E2CAA" w:rsidRPr="003F0D0D">
        <w:rPr>
          <w:rFonts w:ascii="Garamond" w:hAnsi="Garamond"/>
          <w:sz w:val="22"/>
          <w:szCs w:val="22"/>
        </w:rPr>
        <w:t xml:space="preserve">the applicant being awarded </w:t>
      </w:r>
      <w:r w:rsidR="005977FC" w:rsidRPr="003F0D0D">
        <w:rPr>
          <w:rFonts w:ascii="Garamond" w:hAnsi="Garamond"/>
          <w:sz w:val="22"/>
          <w:szCs w:val="22"/>
        </w:rPr>
        <w:t xml:space="preserve">accredited vocational </w:t>
      </w:r>
      <w:r w:rsidR="005E2CAA" w:rsidRPr="003F0D0D">
        <w:rPr>
          <w:rFonts w:ascii="Garamond" w:hAnsi="Garamond"/>
          <w:sz w:val="22"/>
          <w:szCs w:val="22"/>
        </w:rPr>
        <w:t>certification</w:t>
      </w:r>
      <w:r w:rsidR="008605AC" w:rsidRPr="003F0D0D">
        <w:rPr>
          <w:rFonts w:ascii="Garamond" w:hAnsi="Garamond"/>
          <w:sz w:val="22"/>
          <w:szCs w:val="22"/>
        </w:rPr>
        <w:t xml:space="preserve"> or </w:t>
      </w:r>
      <w:r w:rsidR="005E2CAA" w:rsidRPr="003F0D0D">
        <w:rPr>
          <w:rFonts w:ascii="Garamond" w:hAnsi="Garamond"/>
          <w:sz w:val="22"/>
          <w:szCs w:val="22"/>
        </w:rPr>
        <w:t>Associates Degree.</w:t>
      </w:r>
    </w:p>
    <w:p w14:paraId="440A2C3C" w14:textId="77777777" w:rsidR="0038193C" w:rsidRPr="00EA1BDC" w:rsidRDefault="009B5549" w:rsidP="009B5549">
      <w:pPr>
        <w:jc w:val="both"/>
        <w:rPr>
          <w:rFonts w:ascii="Garamond" w:hAnsi="Garamond"/>
        </w:rPr>
      </w:pPr>
      <w:r w:rsidRPr="003F0D0D">
        <w:rPr>
          <w:rFonts w:ascii="Garamond" w:hAnsi="Garamond"/>
          <w:sz w:val="22"/>
          <w:szCs w:val="22"/>
        </w:rPr>
        <w:t xml:space="preserve">    </w:t>
      </w:r>
      <w:r w:rsidR="00B07250" w:rsidRPr="003F0D0D">
        <w:rPr>
          <w:rFonts w:ascii="Garamond" w:hAnsi="Garamond"/>
          <w:sz w:val="22"/>
          <w:szCs w:val="22"/>
        </w:rPr>
        <w:t xml:space="preserve"> </w:t>
      </w:r>
      <w:r w:rsidRPr="003F0D0D">
        <w:rPr>
          <w:rFonts w:ascii="Garamond" w:hAnsi="Garamond"/>
          <w:sz w:val="22"/>
          <w:szCs w:val="22"/>
        </w:rPr>
        <w:t xml:space="preserve">       </w:t>
      </w:r>
      <w:r w:rsidR="00D53F70" w:rsidRPr="003F0D0D">
        <w:rPr>
          <w:rFonts w:ascii="Garamond" w:hAnsi="Garamond"/>
          <w:sz w:val="22"/>
          <w:szCs w:val="22"/>
        </w:rPr>
        <w:t xml:space="preserve">The $3,000 </w:t>
      </w:r>
      <w:r w:rsidR="0012273D" w:rsidRPr="003F0D0D">
        <w:rPr>
          <w:rFonts w:ascii="Garamond" w:hAnsi="Garamond"/>
          <w:sz w:val="22"/>
          <w:szCs w:val="22"/>
        </w:rPr>
        <w:t>scholarship</w:t>
      </w:r>
      <w:r w:rsidR="00D53F70" w:rsidRPr="003F0D0D">
        <w:rPr>
          <w:rFonts w:ascii="Garamond" w:hAnsi="Garamond"/>
          <w:sz w:val="22"/>
          <w:szCs w:val="22"/>
        </w:rPr>
        <w:t xml:space="preserve"> is paid at the rate of $1,500 each year and must be used for </w:t>
      </w:r>
      <w:r w:rsidRPr="003F0D0D">
        <w:rPr>
          <w:rFonts w:ascii="Garamond" w:hAnsi="Garamond"/>
          <w:sz w:val="22"/>
          <w:szCs w:val="22"/>
        </w:rPr>
        <w:t xml:space="preserve">career </w:t>
      </w:r>
      <w:r w:rsidR="00D53F70" w:rsidRPr="003F0D0D">
        <w:rPr>
          <w:rFonts w:ascii="Garamond" w:hAnsi="Garamond"/>
          <w:sz w:val="22"/>
          <w:szCs w:val="22"/>
        </w:rPr>
        <w:t>education</w:t>
      </w:r>
      <w:r w:rsidRPr="003F0D0D">
        <w:rPr>
          <w:rFonts w:ascii="Garamond" w:hAnsi="Garamond"/>
          <w:sz w:val="22"/>
          <w:szCs w:val="22"/>
        </w:rPr>
        <w:t>, vocational or technical training. P</w:t>
      </w:r>
      <w:r w:rsidR="00D53F70" w:rsidRPr="003F0D0D">
        <w:rPr>
          <w:rFonts w:ascii="Garamond" w:hAnsi="Garamond"/>
          <w:sz w:val="22"/>
          <w:szCs w:val="22"/>
        </w:rPr>
        <w:t>ayments are made directly to the student in advance of the fall semester each</w:t>
      </w:r>
      <w:r w:rsidR="00D53F70" w:rsidRPr="00EA1BDC">
        <w:rPr>
          <w:rFonts w:ascii="Garamond" w:hAnsi="Garamond"/>
        </w:rPr>
        <w:t xml:space="preserve"> year.</w:t>
      </w:r>
    </w:p>
    <w:p w14:paraId="554FE279" w14:textId="77777777" w:rsidR="0038193C" w:rsidRPr="00EA1BDC" w:rsidRDefault="0038193C" w:rsidP="0038193C">
      <w:pPr>
        <w:jc w:val="both"/>
        <w:rPr>
          <w:rFonts w:ascii="Garamond" w:hAnsi="Garamond"/>
          <w:sz w:val="8"/>
          <w:u w:val="single"/>
        </w:rPr>
      </w:pPr>
    </w:p>
    <w:p w14:paraId="67540537" w14:textId="77777777" w:rsidR="00FD39A9" w:rsidRPr="003F0D0D" w:rsidRDefault="00F17FBA" w:rsidP="0038193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3F0D0D">
        <w:rPr>
          <w:rFonts w:ascii="Garamond" w:hAnsi="Garamond"/>
          <w:b/>
          <w:sz w:val="22"/>
          <w:szCs w:val="22"/>
          <w:u w:val="single"/>
        </w:rPr>
        <w:t>REQUIREMENTS</w:t>
      </w:r>
    </w:p>
    <w:p w14:paraId="1D59084B" w14:textId="45B39E46" w:rsidR="00F17FBA" w:rsidRPr="003F0D0D" w:rsidRDefault="00F17FBA" w:rsidP="00F17FBA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>Applicants must be residents of Calvert County, MD and be in the current graduating class of a Calvert County</w:t>
      </w:r>
      <w:r w:rsidR="005E2CAA" w:rsidRPr="003F0D0D">
        <w:rPr>
          <w:rFonts w:ascii="Garamond" w:hAnsi="Garamond"/>
          <w:sz w:val="22"/>
          <w:szCs w:val="22"/>
        </w:rPr>
        <w:t xml:space="preserve"> public</w:t>
      </w:r>
      <w:r w:rsidRPr="003F0D0D">
        <w:rPr>
          <w:rFonts w:ascii="Garamond" w:hAnsi="Garamond"/>
          <w:sz w:val="22"/>
          <w:szCs w:val="22"/>
        </w:rPr>
        <w:t xml:space="preserve"> high school.</w:t>
      </w:r>
    </w:p>
    <w:p w14:paraId="7B9FDBA4" w14:textId="77777777" w:rsidR="005977FC" w:rsidRPr="003F0D0D" w:rsidRDefault="005977FC" w:rsidP="005E2CAA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 xml:space="preserve">Only applicants seeking post-secondary education/training to achieve a vocational certification or Associates Degree will be eligible for consideration of this award.  </w:t>
      </w:r>
    </w:p>
    <w:p w14:paraId="3EBA1DD6" w14:textId="77777777" w:rsidR="005E2CAA" w:rsidRPr="003F0D0D" w:rsidRDefault="005E2CAA" w:rsidP="005E2CAA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bookmarkStart w:id="0" w:name="_Hlk499555149"/>
      <w:r w:rsidRPr="003F0D0D">
        <w:rPr>
          <w:rFonts w:ascii="Garamond" w:hAnsi="Garamond"/>
          <w:sz w:val="22"/>
          <w:szCs w:val="22"/>
        </w:rPr>
        <w:t xml:space="preserve">Applicants must be </w:t>
      </w:r>
      <w:r w:rsidR="005977FC" w:rsidRPr="003F0D0D">
        <w:rPr>
          <w:rFonts w:ascii="Garamond" w:hAnsi="Garamond"/>
          <w:sz w:val="22"/>
          <w:szCs w:val="22"/>
        </w:rPr>
        <w:t>accepted</w:t>
      </w:r>
      <w:r w:rsidRPr="003F0D0D">
        <w:rPr>
          <w:rFonts w:ascii="Garamond" w:hAnsi="Garamond"/>
          <w:sz w:val="22"/>
          <w:szCs w:val="22"/>
        </w:rPr>
        <w:t xml:space="preserve"> in a two-year certification</w:t>
      </w:r>
      <w:r w:rsidR="008605AC" w:rsidRPr="003F0D0D">
        <w:rPr>
          <w:rFonts w:ascii="Garamond" w:hAnsi="Garamond"/>
          <w:sz w:val="22"/>
          <w:szCs w:val="22"/>
        </w:rPr>
        <w:t xml:space="preserve"> or A</w:t>
      </w:r>
      <w:r w:rsidRPr="003F0D0D">
        <w:rPr>
          <w:rFonts w:ascii="Garamond" w:hAnsi="Garamond"/>
          <w:sz w:val="22"/>
          <w:szCs w:val="22"/>
        </w:rPr>
        <w:t>ssociates Degree program</w:t>
      </w:r>
      <w:r w:rsidR="005977FC" w:rsidRPr="003F0D0D">
        <w:rPr>
          <w:rFonts w:ascii="Garamond" w:hAnsi="Garamond"/>
          <w:sz w:val="22"/>
          <w:szCs w:val="22"/>
        </w:rPr>
        <w:t>, prior to distribution of this award.</w:t>
      </w:r>
      <w:r w:rsidRPr="003F0D0D">
        <w:rPr>
          <w:rFonts w:ascii="Garamond" w:hAnsi="Garamond"/>
          <w:sz w:val="22"/>
          <w:szCs w:val="22"/>
        </w:rPr>
        <w:t xml:space="preserve"> </w:t>
      </w:r>
    </w:p>
    <w:bookmarkEnd w:id="0"/>
    <w:p w14:paraId="05176CF1" w14:textId="77777777" w:rsidR="00F17FBA" w:rsidRPr="003F0D0D" w:rsidRDefault="00F17FBA" w:rsidP="00F17FBA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>Children, stepchildren, and grandchildren of members of the Optimist Club of Calvert-Prince Frederick are not eligible for this award.</w:t>
      </w:r>
    </w:p>
    <w:p w14:paraId="6EBB16FD" w14:textId="04591768" w:rsidR="00F17FBA" w:rsidRPr="003F0D0D" w:rsidRDefault="001F30F0" w:rsidP="00F17FBA">
      <w:pPr>
        <w:pStyle w:val="NormalWeb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 xml:space="preserve">Scholarship funds </w:t>
      </w:r>
      <w:r w:rsidR="00C04EBD" w:rsidRPr="003F0D0D">
        <w:rPr>
          <w:rFonts w:ascii="Garamond" w:hAnsi="Garamond"/>
          <w:sz w:val="22"/>
          <w:szCs w:val="22"/>
        </w:rPr>
        <w:t>for</w:t>
      </w:r>
      <w:r w:rsidRPr="003F0D0D">
        <w:rPr>
          <w:rFonts w:ascii="Garamond" w:hAnsi="Garamond"/>
          <w:sz w:val="22"/>
          <w:szCs w:val="22"/>
        </w:rPr>
        <w:t xml:space="preserve"> ensuing year will be paid </w:t>
      </w:r>
      <w:r w:rsidRPr="003F0D0D">
        <w:rPr>
          <w:rFonts w:ascii="Garamond" w:hAnsi="Garamond"/>
          <w:bCs/>
          <w:iCs/>
          <w:sz w:val="22"/>
          <w:szCs w:val="22"/>
        </w:rPr>
        <w:t>during the month of August</w:t>
      </w:r>
      <w:r w:rsidR="00C04EBD" w:rsidRPr="003F0D0D">
        <w:rPr>
          <w:rFonts w:ascii="Garamond" w:hAnsi="Garamond"/>
          <w:bCs/>
          <w:iCs/>
          <w:sz w:val="22"/>
          <w:szCs w:val="22"/>
        </w:rPr>
        <w:t xml:space="preserve"> </w:t>
      </w:r>
      <w:r w:rsidRPr="003F0D0D">
        <w:rPr>
          <w:rFonts w:ascii="Garamond" w:hAnsi="Garamond"/>
          <w:bCs/>
          <w:iCs/>
          <w:sz w:val="22"/>
          <w:szCs w:val="22"/>
        </w:rPr>
        <w:t xml:space="preserve">directly </w:t>
      </w:r>
      <w:r w:rsidRPr="003F0D0D">
        <w:rPr>
          <w:rFonts w:ascii="Garamond" w:hAnsi="Garamond"/>
          <w:sz w:val="22"/>
          <w:szCs w:val="22"/>
        </w:rPr>
        <w:t>to the</w:t>
      </w:r>
      <w:r w:rsidRPr="003F0D0D">
        <w:rPr>
          <w:rFonts w:ascii="Garamond" w:hAnsi="Garamond"/>
          <w:b/>
          <w:sz w:val="22"/>
          <w:szCs w:val="22"/>
        </w:rPr>
        <w:t xml:space="preserve"> </w:t>
      </w:r>
      <w:r w:rsidRPr="003F0D0D">
        <w:rPr>
          <w:rFonts w:ascii="Garamond" w:hAnsi="Garamond"/>
          <w:sz w:val="22"/>
          <w:szCs w:val="22"/>
        </w:rPr>
        <w:t>student upon</w:t>
      </w:r>
      <w:r w:rsidR="00C04EBD" w:rsidRPr="003F0D0D">
        <w:rPr>
          <w:rFonts w:ascii="Garamond" w:hAnsi="Garamond"/>
          <w:sz w:val="22"/>
          <w:szCs w:val="22"/>
        </w:rPr>
        <w:t xml:space="preserve"> the </w:t>
      </w:r>
      <w:r w:rsidRPr="003F0D0D">
        <w:rPr>
          <w:rFonts w:ascii="Garamond" w:hAnsi="Garamond"/>
          <w:sz w:val="22"/>
          <w:szCs w:val="22"/>
        </w:rPr>
        <w:t xml:space="preserve">receipt </w:t>
      </w:r>
      <w:r w:rsidR="00075925" w:rsidRPr="003F0D0D">
        <w:rPr>
          <w:rFonts w:ascii="Garamond" w:hAnsi="Garamond"/>
          <w:sz w:val="22"/>
          <w:szCs w:val="22"/>
        </w:rPr>
        <w:t xml:space="preserve">of </w:t>
      </w:r>
      <w:r w:rsidRPr="003F0D0D">
        <w:rPr>
          <w:rFonts w:ascii="Garamond" w:hAnsi="Garamond"/>
          <w:sz w:val="22"/>
          <w:szCs w:val="22"/>
        </w:rPr>
        <w:t xml:space="preserve">a certificate of enrollment for the fall semester and a copy of the student’s current transcript. </w:t>
      </w:r>
      <w:r w:rsidR="00F17FBA" w:rsidRPr="003F0D0D">
        <w:rPr>
          <w:rFonts w:ascii="Garamond" w:hAnsi="Garamond"/>
          <w:sz w:val="22"/>
          <w:szCs w:val="22"/>
        </w:rPr>
        <w:t xml:space="preserve"> (Mail</w:t>
      </w:r>
      <w:r w:rsidRPr="003F0D0D">
        <w:rPr>
          <w:rFonts w:ascii="Garamond" w:hAnsi="Garamond"/>
          <w:sz w:val="22"/>
          <w:szCs w:val="22"/>
        </w:rPr>
        <w:t xml:space="preserve"> transcript</w:t>
      </w:r>
      <w:r w:rsidR="00F17FBA" w:rsidRPr="003F0D0D">
        <w:rPr>
          <w:rFonts w:ascii="Garamond" w:hAnsi="Garamond"/>
          <w:sz w:val="22"/>
          <w:szCs w:val="22"/>
        </w:rPr>
        <w:t xml:space="preserve"> to address listed in No. </w:t>
      </w:r>
      <w:r w:rsidR="00134301" w:rsidRPr="003F0D0D">
        <w:rPr>
          <w:rFonts w:ascii="Garamond" w:hAnsi="Garamond"/>
          <w:sz w:val="22"/>
          <w:szCs w:val="22"/>
        </w:rPr>
        <w:t>4</w:t>
      </w:r>
      <w:r w:rsidR="00F17FBA" w:rsidRPr="003F0D0D">
        <w:rPr>
          <w:rFonts w:ascii="Garamond" w:hAnsi="Garamond"/>
          <w:sz w:val="22"/>
          <w:szCs w:val="22"/>
        </w:rPr>
        <w:t xml:space="preserve"> </w:t>
      </w:r>
      <w:r w:rsidR="00C04EBD" w:rsidRPr="003F0D0D">
        <w:rPr>
          <w:rFonts w:ascii="Garamond" w:hAnsi="Garamond"/>
          <w:sz w:val="22"/>
          <w:szCs w:val="22"/>
        </w:rPr>
        <w:t>of</w:t>
      </w:r>
      <w:r w:rsidR="00AC0E01" w:rsidRPr="003F0D0D">
        <w:rPr>
          <w:rFonts w:ascii="Garamond" w:hAnsi="Garamond"/>
          <w:sz w:val="22"/>
          <w:szCs w:val="22"/>
        </w:rPr>
        <w:t xml:space="preserve"> Procedures Section </w:t>
      </w:r>
      <w:r w:rsidR="00F17FBA" w:rsidRPr="003F0D0D">
        <w:rPr>
          <w:rFonts w:ascii="Garamond" w:hAnsi="Garamond"/>
          <w:sz w:val="22"/>
          <w:szCs w:val="22"/>
        </w:rPr>
        <w:t>above.</w:t>
      </w:r>
      <w:r w:rsidRPr="003F0D0D">
        <w:rPr>
          <w:rFonts w:ascii="Garamond" w:hAnsi="Garamond"/>
          <w:sz w:val="22"/>
          <w:szCs w:val="22"/>
        </w:rPr>
        <w:t>)</w:t>
      </w:r>
      <w:r w:rsidR="00F17FBA" w:rsidRPr="003F0D0D">
        <w:rPr>
          <w:rFonts w:ascii="Garamond" w:hAnsi="Garamond"/>
          <w:sz w:val="22"/>
          <w:szCs w:val="22"/>
        </w:rPr>
        <w:t xml:space="preserve"> </w:t>
      </w:r>
    </w:p>
    <w:p w14:paraId="1A6DE604" w14:textId="219A7E4E" w:rsidR="001F30F0" w:rsidRPr="003F0D0D" w:rsidRDefault="001F30F0" w:rsidP="001F30F0">
      <w:pPr>
        <w:pStyle w:val="NormalWeb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>Scholarship awards are scheduled for two annual payments</w:t>
      </w:r>
      <w:r w:rsidR="004C17EA" w:rsidRPr="003F0D0D">
        <w:rPr>
          <w:rFonts w:ascii="Garamond" w:hAnsi="Garamond"/>
          <w:sz w:val="22"/>
          <w:szCs w:val="22"/>
        </w:rPr>
        <w:t>. Any</w:t>
      </w:r>
      <w:r w:rsidRPr="003F0D0D">
        <w:rPr>
          <w:rFonts w:ascii="Garamond" w:hAnsi="Garamond"/>
          <w:sz w:val="22"/>
          <w:szCs w:val="22"/>
        </w:rPr>
        <w:t xml:space="preserve"> lapse due to temporary personal </w:t>
      </w:r>
      <w:r w:rsidR="004C17EA" w:rsidRPr="003F0D0D">
        <w:rPr>
          <w:rFonts w:ascii="Garamond" w:hAnsi="Garamond"/>
          <w:sz w:val="22"/>
          <w:szCs w:val="22"/>
        </w:rPr>
        <w:t>circumstances</w:t>
      </w:r>
      <w:r w:rsidRPr="003F0D0D">
        <w:rPr>
          <w:rFonts w:ascii="Garamond" w:hAnsi="Garamond"/>
          <w:sz w:val="22"/>
          <w:szCs w:val="22"/>
        </w:rPr>
        <w:t xml:space="preserve"> of up to one</w:t>
      </w:r>
      <w:r w:rsidR="005977FC" w:rsidRPr="003F0D0D">
        <w:rPr>
          <w:rFonts w:ascii="Garamond" w:hAnsi="Garamond"/>
          <w:sz w:val="22"/>
          <w:szCs w:val="22"/>
        </w:rPr>
        <w:t xml:space="preserve"> </w:t>
      </w:r>
      <w:r w:rsidRPr="003F0D0D">
        <w:rPr>
          <w:rFonts w:ascii="Garamond" w:hAnsi="Garamond"/>
          <w:sz w:val="22"/>
          <w:szCs w:val="22"/>
        </w:rPr>
        <w:t xml:space="preserve">year will be </w:t>
      </w:r>
      <w:r w:rsidR="008605AC" w:rsidRPr="003F0D0D">
        <w:rPr>
          <w:rFonts w:ascii="Garamond" w:hAnsi="Garamond"/>
          <w:sz w:val="22"/>
          <w:szCs w:val="22"/>
        </w:rPr>
        <w:t>allowed</w:t>
      </w:r>
      <w:r w:rsidR="00C04EBD" w:rsidRPr="003F0D0D">
        <w:rPr>
          <w:rFonts w:ascii="Garamond" w:hAnsi="Garamond"/>
          <w:sz w:val="22"/>
          <w:szCs w:val="22"/>
        </w:rPr>
        <w:t xml:space="preserve"> </w:t>
      </w:r>
      <w:r w:rsidRPr="003F0D0D">
        <w:rPr>
          <w:rFonts w:ascii="Garamond" w:hAnsi="Garamond"/>
          <w:sz w:val="22"/>
          <w:szCs w:val="22"/>
        </w:rPr>
        <w:t>if the recipient advises the Calvert-Prince Frederick Optimist Club of the need to defer/delay payment.  Failure to advise the Optimist Club of the need to defer payment will result in forfeiture of future scholarship award payment.</w:t>
      </w:r>
    </w:p>
    <w:p w14:paraId="2D881C4E" w14:textId="65775182" w:rsidR="00AC0E01" w:rsidRPr="003F0D0D" w:rsidRDefault="00AC0E01" w:rsidP="00AC0E01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caps/>
          <w:sz w:val="22"/>
          <w:szCs w:val="22"/>
        </w:rPr>
        <w:t>T</w:t>
      </w:r>
      <w:r w:rsidRPr="003F0D0D">
        <w:rPr>
          <w:rFonts w:ascii="Garamond" w:hAnsi="Garamond"/>
          <w:sz w:val="22"/>
          <w:szCs w:val="22"/>
        </w:rPr>
        <w:t xml:space="preserve">he scholarship recipient is expected to attend </w:t>
      </w:r>
      <w:r w:rsidR="00EA1BDC" w:rsidRPr="003F0D0D">
        <w:rPr>
          <w:rFonts w:ascii="Garamond" w:hAnsi="Garamond"/>
          <w:sz w:val="22"/>
          <w:szCs w:val="22"/>
        </w:rPr>
        <w:t xml:space="preserve">a </w:t>
      </w:r>
      <w:r w:rsidRPr="003F0D0D">
        <w:rPr>
          <w:rFonts w:ascii="Garamond" w:hAnsi="Garamond"/>
          <w:sz w:val="22"/>
          <w:szCs w:val="22"/>
        </w:rPr>
        <w:t>meeting of the Optimist Club</w:t>
      </w:r>
      <w:r w:rsidR="00EA1BDC" w:rsidRPr="003F0D0D">
        <w:rPr>
          <w:rFonts w:ascii="Garamond" w:hAnsi="Garamond"/>
          <w:sz w:val="22"/>
          <w:szCs w:val="22"/>
        </w:rPr>
        <w:t xml:space="preserve"> (if Covid-19 restrictions allow)</w:t>
      </w:r>
      <w:r w:rsidRPr="003F0D0D">
        <w:rPr>
          <w:rFonts w:ascii="Garamond" w:hAnsi="Garamond"/>
          <w:sz w:val="22"/>
          <w:szCs w:val="22"/>
        </w:rPr>
        <w:t xml:space="preserve"> to receive his/her award.</w:t>
      </w:r>
    </w:p>
    <w:p w14:paraId="536E7973" w14:textId="77777777" w:rsidR="00EA1BDC" w:rsidRPr="003F0D0D" w:rsidRDefault="00EA1BDC" w:rsidP="00EA1BD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3F0D0D">
        <w:rPr>
          <w:rFonts w:ascii="Garamond" w:hAnsi="Garamond"/>
          <w:b/>
          <w:sz w:val="22"/>
          <w:szCs w:val="22"/>
          <w:u w:val="single"/>
        </w:rPr>
        <w:t>PROCEDURES</w:t>
      </w:r>
    </w:p>
    <w:p w14:paraId="5036042C" w14:textId="77FC47D6" w:rsidR="00EA1BDC" w:rsidRPr="003F0D0D" w:rsidRDefault="00EA1BDC" w:rsidP="00EA1BD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 xml:space="preserve">Applications will be reviewed by a committee consisting of members of the Optimist Club of Calvert-Prince Frederick and the final selection for the successful awardee will be made by the committee. </w:t>
      </w:r>
      <w:r w:rsidR="003F0D0D" w:rsidRPr="003F0D0D">
        <w:rPr>
          <w:rFonts w:ascii="Garamond" w:hAnsi="Garamond"/>
          <w:sz w:val="22"/>
          <w:szCs w:val="22"/>
        </w:rPr>
        <w:t xml:space="preserve">If the selected recipient chooses not to utilize the award, </w:t>
      </w:r>
      <w:r w:rsidRPr="003F0D0D">
        <w:rPr>
          <w:rFonts w:ascii="Garamond" w:hAnsi="Garamond"/>
          <w:sz w:val="22"/>
          <w:szCs w:val="22"/>
        </w:rPr>
        <w:t xml:space="preserve"> </w:t>
      </w:r>
      <w:r w:rsidR="003F0D0D" w:rsidRPr="003F0D0D">
        <w:rPr>
          <w:rFonts w:ascii="Garamond" w:hAnsi="Garamond"/>
          <w:sz w:val="22"/>
          <w:szCs w:val="22"/>
        </w:rPr>
        <w:t>a</w:t>
      </w:r>
      <w:r w:rsidRPr="003F0D0D">
        <w:rPr>
          <w:rFonts w:ascii="Garamond" w:hAnsi="Garamond"/>
          <w:sz w:val="22"/>
          <w:szCs w:val="22"/>
        </w:rPr>
        <w:t xml:space="preserve">n alternative will be </w:t>
      </w:r>
      <w:r w:rsidR="003F0D0D" w:rsidRPr="003F0D0D">
        <w:rPr>
          <w:rFonts w:ascii="Garamond" w:hAnsi="Garamond"/>
          <w:sz w:val="22"/>
          <w:szCs w:val="22"/>
        </w:rPr>
        <w:t xml:space="preserve">chosen by this committee. </w:t>
      </w:r>
    </w:p>
    <w:p w14:paraId="434AEC31" w14:textId="77777777" w:rsidR="00EA1BDC" w:rsidRPr="003F0D0D" w:rsidRDefault="00EA1BDC" w:rsidP="00EA1BD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>Applicants will be judged on character, citizenship, scholastic ability, and financial need.  Recommendations from various organizations (school, church, Scout programs, 4-H, etc.) will be sought when deemed pertinent and necessary.</w:t>
      </w:r>
    </w:p>
    <w:p w14:paraId="2C53F655" w14:textId="63A1B5D2" w:rsidR="00EA1BDC" w:rsidRPr="003F0D0D" w:rsidRDefault="00EA1BDC" w:rsidP="00EA1BD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 xml:space="preserve">Applications </w:t>
      </w:r>
      <w:r w:rsidR="003F0D0D" w:rsidRPr="003F0D0D">
        <w:rPr>
          <w:rFonts w:ascii="Garamond" w:hAnsi="Garamond"/>
          <w:sz w:val="22"/>
          <w:szCs w:val="22"/>
        </w:rPr>
        <w:t>are available electronically from the Guidance Office at the Calvert County public high school from which the applicant will be graduating or contact the Scholarship Committee (410-257-7012).</w:t>
      </w:r>
    </w:p>
    <w:p w14:paraId="2C1DEF40" w14:textId="49305870" w:rsidR="00EA1BDC" w:rsidRPr="003F0D0D" w:rsidRDefault="00EA1BDC" w:rsidP="00EA1BD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 xml:space="preserve">Applications </w:t>
      </w:r>
      <w:r w:rsidRPr="003F0D0D">
        <w:rPr>
          <w:rFonts w:ascii="Garamond" w:hAnsi="Garamond"/>
          <w:b/>
          <w:sz w:val="22"/>
          <w:szCs w:val="22"/>
          <w:u w:val="single"/>
        </w:rPr>
        <w:t>MUST BE RECEIVED</w:t>
      </w:r>
      <w:r w:rsidRPr="003F0D0D">
        <w:rPr>
          <w:rFonts w:ascii="Garamond" w:hAnsi="Garamond"/>
          <w:sz w:val="22"/>
          <w:szCs w:val="22"/>
        </w:rPr>
        <w:t xml:space="preserve"> by the Scholarship Committee on or before </w:t>
      </w:r>
      <w:r w:rsidRPr="003F0D0D">
        <w:rPr>
          <w:rFonts w:ascii="Garamond" w:hAnsi="Garamond"/>
          <w:b/>
          <w:sz w:val="22"/>
          <w:szCs w:val="22"/>
          <w:u w:val="single"/>
        </w:rPr>
        <w:t>April 20, 2021</w:t>
      </w:r>
      <w:r w:rsidRPr="003F0D0D">
        <w:rPr>
          <w:rFonts w:ascii="Garamond" w:hAnsi="Garamond"/>
          <w:sz w:val="22"/>
          <w:szCs w:val="22"/>
        </w:rPr>
        <w:t xml:space="preserve">. </w:t>
      </w:r>
      <w:r w:rsidRPr="003F0D0D">
        <w:rPr>
          <w:rFonts w:ascii="Garamond" w:hAnsi="Garamond"/>
          <w:bCs/>
          <w:iCs/>
          <w:sz w:val="22"/>
          <w:szCs w:val="22"/>
        </w:rPr>
        <w:t xml:space="preserve"> </w:t>
      </w:r>
      <w:r w:rsidRPr="003F0D0D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Pr="003F0D0D">
        <w:rPr>
          <w:rFonts w:ascii="Garamond" w:hAnsi="Garamond"/>
          <w:sz w:val="22"/>
          <w:szCs w:val="22"/>
        </w:rPr>
        <w:t xml:space="preserve">Late applications </w:t>
      </w:r>
      <w:r w:rsidRPr="003F0D0D">
        <w:rPr>
          <w:rFonts w:ascii="Garamond" w:hAnsi="Garamond"/>
          <w:sz w:val="22"/>
          <w:szCs w:val="22"/>
          <w:u w:val="single"/>
        </w:rPr>
        <w:t>will not</w:t>
      </w:r>
      <w:r w:rsidRPr="003F0D0D">
        <w:rPr>
          <w:rFonts w:ascii="Garamond" w:hAnsi="Garamond"/>
          <w:sz w:val="22"/>
          <w:szCs w:val="22"/>
        </w:rPr>
        <w:t xml:space="preserve"> be accepted.  Mail or email </w:t>
      </w:r>
      <w:r w:rsidRPr="003F0D0D">
        <w:rPr>
          <w:rFonts w:ascii="Garamond" w:hAnsi="Garamond"/>
          <w:sz w:val="22"/>
          <w:szCs w:val="22"/>
          <w:u w:val="single"/>
        </w:rPr>
        <w:t>one</w:t>
      </w:r>
      <w:r w:rsidRPr="003F0D0D">
        <w:rPr>
          <w:rFonts w:ascii="Garamond" w:hAnsi="Garamond"/>
          <w:sz w:val="22"/>
          <w:szCs w:val="22"/>
        </w:rPr>
        <w:t xml:space="preserve"> copy of completed application</w:t>
      </w:r>
      <w:r w:rsidR="003F0D0D">
        <w:rPr>
          <w:rFonts w:ascii="Garamond" w:hAnsi="Garamond"/>
          <w:sz w:val="22"/>
          <w:szCs w:val="22"/>
        </w:rPr>
        <w:t>,</w:t>
      </w:r>
      <w:r w:rsidR="00CA31BB">
        <w:rPr>
          <w:rFonts w:ascii="Garamond" w:hAnsi="Garamond"/>
          <w:sz w:val="22"/>
          <w:szCs w:val="22"/>
        </w:rPr>
        <w:t xml:space="preserve"> essay,</w:t>
      </w:r>
      <w:r w:rsidR="003F0D0D">
        <w:rPr>
          <w:rFonts w:ascii="Garamond" w:hAnsi="Garamond"/>
          <w:sz w:val="22"/>
          <w:szCs w:val="22"/>
        </w:rPr>
        <w:t xml:space="preserve"> current school transcript</w:t>
      </w:r>
      <w:r w:rsidR="00CA31BB">
        <w:rPr>
          <w:rFonts w:ascii="Garamond" w:hAnsi="Garamond"/>
          <w:sz w:val="22"/>
          <w:szCs w:val="22"/>
        </w:rPr>
        <w:t xml:space="preserve"> and any </w:t>
      </w:r>
      <w:r w:rsidRPr="003F0D0D">
        <w:rPr>
          <w:rFonts w:ascii="Garamond" w:hAnsi="Garamond"/>
          <w:sz w:val="22"/>
          <w:szCs w:val="22"/>
        </w:rPr>
        <w:t xml:space="preserve">attachments (incomplete applications will not be considered) to: </w:t>
      </w:r>
    </w:p>
    <w:p w14:paraId="137031F6" w14:textId="77777777" w:rsidR="00EA1BDC" w:rsidRPr="003F0D0D" w:rsidRDefault="00EA1BDC" w:rsidP="00EA1BDC">
      <w:pPr>
        <w:pStyle w:val="ListParagraph"/>
        <w:ind w:firstLine="720"/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>Optimist Scholarship Committee</w:t>
      </w:r>
    </w:p>
    <w:p w14:paraId="52395753" w14:textId="77777777" w:rsidR="00EA1BDC" w:rsidRPr="003F0D0D" w:rsidRDefault="00EA1BDC" w:rsidP="00EA1BDC">
      <w:pPr>
        <w:pStyle w:val="ListParagraph"/>
        <w:ind w:firstLine="720"/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>c/o Betty Knapp</w:t>
      </w:r>
    </w:p>
    <w:p w14:paraId="7CD7E463" w14:textId="77777777" w:rsidR="00EA1BDC" w:rsidRPr="003F0D0D" w:rsidRDefault="00EA1BDC" w:rsidP="00EA1BDC">
      <w:pPr>
        <w:pStyle w:val="ListParagraph"/>
        <w:ind w:firstLine="720"/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 xml:space="preserve">8233 Pushaw Station Road, Owings, MD 20736 </w:t>
      </w:r>
    </w:p>
    <w:p w14:paraId="0161B6FC" w14:textId="77777777" w:rsidR="00EA1BDC" w:rsidRPr="003F0D0D" w:rsidRDefault="00EA1BDC" w:rsidP="00EA1BDC">
      <w:pPr>
        <w:pStyle w:val="ListParagraph"/>
        <w:ind w:firstLine="720"/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 xml:space="preserve">or email to </w:t>
      </w:r>
      <w:r w:rsidRPr="003F0D0D">
        <w:rPr>
          <w:rFonts w:ascii="Garamond" w:hAnsi="Garamond"/>
          <w:sz w:val="22"/>
          <w:szCs w:val="22"/>
          <w:u w:val="single"/>
        </w:rPr>
        <w:t>testudo74@comcast.net</w:t>
      </w:r>
      <w:r w:rsidRPr="003F0D0D">
        <w:rPr>
          <w:rFonts w:ascii="Garamond" w:hAnsi="Garamond"/>
          <w:sz w:val="22"/>
          <w:szCs w:val="22"/>
        </w:rPr>
        <w:t xml:space="preserve">.  </w:t>
      </w:r>
    </w:p>
    <w:p w14:paraId="1CB58F55" w14:textId="52BEC25D" w:rsidR="00EA1BDC" w:rsidRDefault="00EA1BDC" w:rsidP="00EA1BD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F0D0D">
        <w:rPr>
          <w:rFonts w:ascii="Garamond" w:hAnsi="Garamond"/>
          <w:sz w:val="22"/>
          <w:szCs w:val="22"/>
        </w:rPr>
        <w:t>Scholarship recipient will be notified of the decision of the committee.  Notification will be by letter in late May/early June.</w:t>
      </w:r>
    </w:p>
    <w:p w14:paraId="7B3340D9" w14:textId="3CD404BA" w:rsidR="003F0D0D" w:rsidRDefault="003F0D0D" w:rsidP="003F0D0D">
      <w:pPr>
        <w:jc w:val="both"/>
        <w:rPr>
          <w:rFonts w:ascii="Garamond" w:hAnsi="Garamond"/>
          <w:sz w:val="22"/>
          <w:szCs w:val="22"/>
        </w:rPr>
      </w:pPr>
    </w:p>
    <w:p w14:paraId="2CC635A7" w14:textId="4B051897" w:rsidR="003F0D0D" w:rsidRDefault="003F0D0D" w:rsidP="003F0D0D">
      <w:pPr>
        <w:jc w:val="both"/>
        <w:rPr>
          <w:rFonts w:ascii="Garamond" w:hAnsi="Garamond"/>
          <w:sz w:val="22"/>
          <w:szCs w:val="22"/>
        </w:rPr>
      </w:pPr>
    </w:p>
    <w:p w14:paraId="1D8D394A" w14:textId="00518310" w:rsidR="003F0D0D" w:rsidRPr="003F0D0D" w:rsidRDefault="003F0D0D" w:rsidP="003F0D0D">
      <w:pPr>
        <w:jc w:val="center"/>
        <w:rPr>
          <w:rFonts w:ascii="Garamond" w:hAnsi="Garamond"/>
          <w:sz w:val="22"/>
          <w:szCs w:val="22"/>
        </w:rPr>
      </w:pPr>
    </w:p>
    <w:p w14:paraId="2D7ECE5B" w14:textId="77777777" w:rsidR="00EA1BDC" w:rsidRPr="003F0D0D" w:rsidRDefault="00EA1BDC" w:rsidP="00EA1BDC">
      <w:pPr>
        <w:jc w:val="both"/>
        <w:rPr>
          <w:rFonts w:ascii="Garamond" w:hAnsi="Garamond"/>
          <w:sz w:val="22"/>
          <w:szCs w:val="22"/>
        </w:rPr>
      </w:pPr>
    </w:p>
    <w:sectPr w:rsidR="00EA1BDC" w:rsidRPr="003F0D0D" w:rsidSect="00FD39A9">
      <w:headerReference w:type="default" r:id="rId7"/>
      <w:footerReference w:type="default" r:id="rId8"/>
      <w:pgSz w:w="12240" w:h="15840"/>
      <w:pgMar w:top="1440" w:right="1080" w:bottom="1440" w:left="1080" w:header="0" w:footer="10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C0BE" w14:textId="77777777" w:rsidR="00EE1797" w:rsidRDefault="00EE1797" w:rsidP="00CD7413">
      <w:r>
        <w:separator/>
      </w:r>
    </w:p>
  </w:endnote>
  <w:endnote w:type="continuationSeparator" w:id="0">
    <w:p w14:paraId="14E94B3C" w14:textId="77777777" w:rsidR="00EE1797" w:rsidRDefault="00EE1797" w:rsidP="00CD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D0F2" w14:textId="4C473A15" w:rsidR="008605AC" w:rsidRPr="008605AC" w:rsidRDefault="008605AC">
    <w:pPr>
      <w:pStyle w:val="Footer"/>
      <w:rPr>
        <w:rFonts w:ascii="Garamond" w:hAnsi="Garamond"/>
        <w:sz w:val="16"/>
      </w:rPr>
    </w:pPr>
    <w:r w:rsidRPr="008605AC">
      <w:rPr>
        <w:rFonts w:ascii="Garamond" w:hAnsi="Garamond"/>
        <w:sz w:val="16"/>
      </w:rPr>
      <w:t>Revis</w:t>
    </w:r>
    <w:r w:rsidR="00544C28">
      <w:rPr>
        <w:rFonts w:ascii="Garamond" w:hAnsi="Garamond"/>
        <w:sz w:val="16"/>
      </w:rPr>
      <w:t>ed</w:t>
    </w:r>
    <w:r w:rsidRPr="008605AC">
      <w:rPr>
        <w:rFonts w:ascii="Garamond" w:hAnsi="Garamond"/>
        <w:sz w:val="16"/>
      </w:rPr>
      <w:t xml:space="preserve"> </w:t>
    </w:r>
    <w:r w:rsidR="00544C28">
      <w:rPr>
        <w:rFonts w:ascii="Garamond" w:hAnsi="Garamond"/>
        <w:sz w:val="16"/>
      </w:rPr>
      <w:t>01</w:t>
    </w:r>
    <w:r w:rsidRPr="008605AC">
      <w:rPr>
        <w:rFonts w:ascii="Garamond" w:hAnsi="Garamond"/>
        <w:sz w:val="16"/>
      </w:rPr>
      <w:t>/20</w:t>
    </w:r>
    <w:r w:rsidR="009D03CA">
      <w:rPr>
        <w:rFonts w:ascii="Garamond" w:hAnsi="Garamond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0A07" w14:textId="77777777" w:rsidR="00EE1797" w:rsidRDefault="00EE1797" w:rsidP="00CD7413">
      <w:r>
        <w:separator/>
      </w:r>
    </w:p>
  </w:footnote>
  <w:footnote w:type="continuationSeparator" w:id="0">
    <w:p w14:paraId="214B498D" w14:textId="77777777" w:rsidR="00EE1797" w:rsidRDefault="00EE1797" w:rsidP="00CD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D655" w14:textId="77777777" w:rsidR="00CD7413" w:rsidRDefault="00860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3C7E1" wp14:editId="5B87BE3B">
          <wp:simplePos x="0" y="0"/>
          <wp:positionH relativeFrom="margin">
            <wp:posOffset>-1573988</wp:posOffset>
          </wp:positionH>
          <wp:positionV relativeFrom="margin">
            <wp:posOffset>-886689</wp:posOffset>
          </wp:positionV>
          <wp:extent cx="485775" cy="419100"/>
          <wp:effectExtent l="0" t="0" r="9525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logwo"/>
                  <pic:cNvPicPr preferRelativeResize="0">
                    <a:picLocks noChangeArrowheads="1"/>
                  </pic:cNvPicPr>
                </pic:nvPicPr>
                <pic:blipFill rotWithShape="1">
                  <a:blip r:embed="rId1"/>
                  <a:srcRect r="3490" b="15125"/>
                  <a:stretch/>
                </pic:blipFill>
                <pic:spPr bwMode="auto">
                  <a:xfrm>
                    <a:off x="0" y="0"/>
                    <a:ext cx="485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BD3CF7" w14:textId="6F1DB20C" w:rsidR="00CD7413" w:rsidRDefault="004C17EA" w:rsidP="008605AC">
    <w:pPr>
      <w:pStyle w:val="Header"/>
      <w:rPr>
        <w:rFonts w:ascii="Times New Roman" w:hAnsi="Times New Roman"/>
        <w:b/>
        <w:bCs/>
        <w:sz w:val="44"/>
        <w:szCs w:val="56"/>
      </w:rPr>
    </w:pPr>
    <w:r>
      <w:rPr>
        <w:noProof/>
      </w:rPr>
      <w:drawing>
        <wp:inline distT="0" distB="0" distL="0" distR="0" wp14:anchorId="0199BFD2" wp14:editId="02607B5D">
          <wp:extent cx="643737" cy="645316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5" cy="68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EAB">
      <w:rPr>
        <w:rFonts w:ascii="Times New Roman" w:hAnsi="Times New Roman"/>
        <w:b/>
        <w:bCs/>
        <w:sz w:val="36"/>
        <w:szCs w:val="48"/>
      </w:rPr>
      <w:t xml:space="preserve">      </w:t>
    </w:r>
    <w:r w:rsidR="00CD7413" w:rsidRPr="00B83EAB">
      <w:rPr>
        <w:rFonts w:ascii="Times New Roman" w:hAnsi="Times New Roman"/>
        <w:b/>
        <w:bCs/>
        <w:sz w:val="36"/>
        <w:szCs w:val="48"/>
      </w:rPr>
      <w:t>Optimist Club</w:t>
    </w:r>
    <w:r w:rsidR="00B54157" w:rsidRPr="00B83EAB">
      <w:rPr>
        <w:rFonts w:ascii="Times New Roman" w:hAnsi="Times New Roman"/>
        <w:b/>
        <w:bCs/>
        <w:sz w:val="36"/>
        <w:szCs w:val="48"/>
      </w:rPr>
      <w:t xml:space="preserve"> </w:t>
    </w:r>
    <w:r w:rsidR="00CD7413" w:rsidRPr="00B83EAB">
      <w:rPr>
        <w:rFonts w:ascii="Times New Roman" w:hAnsi="Times New Roman"/>
        <w:b/>
        <w:bCs/>
        <w:sz w:val="36"/>
        <w:szCs w:val="48"/>
      </w:rPr>
      <w:t>of</w:t>
    </w:r>
    <w:r w:rsidR="00134301" w:rsidRPr="00B83EAB">
      <w:rPr>
        <w:rFonts w:ascii="Times New Roman" w:hAnsi="Times New Roman"/>
        <w:b/>
        <w:bCs/>
        <w:sz w:val="36"/>
        <w:szCs w:val="48"/>
      </w:rPr>
      <w:t xml:space="preserve"> </w:t>
    </w:r>
    <w:r w:rsidR="00CD7413" w:rsidRPr="00B83EAB">
      <w:rPr>
        <w:rFonts w:ascii="Times New Roman" w:hAnsi="Times New Roman"/>
        <w:b/>
        <w:bCs/>
        <w:sz w:val="36"/>
        <w:szCs w:val="48"/>
      </w:rPr>
      <w:t>Calvert-Prince Frederick</w:t>
    </w:r>
  </w:p>
  <w:p w14:paraId="04D8B184" w14:textId="77777777" w:rsidR="000F34A3" w:rsidRPr="000F34A3" w:rsidRDefault="000F34A3" w:rsidP="009B5549">
    <w:pPr>
      <w:pStyle w:val="Header"/>
      <w:spacing w:line="168" w:lineRule="auto"/>
      <w:rPr>
        <w:rFonts w:ascii="Times New Roman" w:hAnsi="Times New Roman"/>
        <w:b/>
        <w:bCs/>
        <w:sz w:val="18"/>
        <w:szCs w:val="56"/>
      </w:rPr>
    </w:pPr>
  </w:p>
  <w:p w14:paraId="081ECA02" w14:textId="77777777" w:rsidR="00B07250" w:rsidRPr="00D53F70" w:rsidRDefault="00B07250" w:rsidP="009B5549">
    <w:pPr>
      <w:pStyle w:val="NormalWeb"/>
      <w:spacing w:before="0" w:beforeAutospacing="0" w:after="0" w:afterAutospacing="0" w:line="192" w:lineRule="auto"/>
      <w:jc w:val="center"/>
      <w:outlineLvl w:val="0"/>
      <w:rPr>
        <w:rFonts w:ascii="Times New Roman" w:hAnsi="Times New Roman"/>
      </w:rPr>
    </w:pPr>
    <w:r w:rsidRPr="0012273D">
      <w:rPr>
        <w:rFonts w:ascii="Times New Roman" w:hAnsi="Times New Roman"/>
        <w:b/>
        <w:sz w:val="44"/>
      </w:rPr>
      <w:t>Career/Vocational/Technical Scholarship</w:t>
    </w:r>
    <w:r w:rsidR="00B54157">
      <w:rPr>
        <w:rFonts w:ascii="Times New Roman" w:hAnsi="Times New Roman"/>
        <w:b/>
        <w:sz w:val="44"/>
      </w:rPr>
      <w:t xml:space="preserve"> - </w:t>
    </w:r>
    <w:r w:rsidR="0012273D" w:rsidRPr="00D53F70">
      <w:rPr>
        <w:rFonts w:ascii="Times New Roman" w:hAnsi="Times New Roman"/>
        <w:b/>
        <w:sz w:val="36"/>
      </w:rPr>
      <w:t>$3,000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0F1"/>
    <w:multiLevelType w:val="hybridMultilevel"/>
    <w:tmpl w:val="0DF2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991"/>
    <w:multiLevelType w:val="hybridMultilevel"/>
    <w:tmpl w:val="6AB28B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231"/>
    <w:multiLevelType w:val="hybridMultilevel"/>
    <w:tmpl w:val="3CEEFF32"/>
    <w:lvl w:ilvl="0" w:tplc="E98EA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1003"/>
    <w:multiLevelType w:val="hybridMultilevel"/>
    <w:tmpl w:val="8EB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9B1"/>
    <w:multiLevelType w:val="hybridMultilevel"/>
    <w:tmpl w:val="4DB21546"/>
    <w:lvl w:ilvl="0" w:tplc="E83CF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60E9"/>
    <w:multiLevelType w:val="hybridMultilevel"/>
    <w:tmpl w:val="DE8E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3AE1"/>
    <w:multiLevelType w:val="hybridMultilevel"/>
    <w:tmpl w:val="86AA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13"/>
    <w:rsid w:val="0004699B"/>
    <w:rsid w:val="00075925"/>
    <w:rsid w:val="000E136C"/>
    <w:rsid w:val="000F34A3"/>
    <w:rsid w:val="0012273D"/>
    <w:rsid w:val="00134301"/>
    <w:rsid w:val="00157B6A"/>
    <w:rsid w:val="0017653D"/>
    <w:rsid w:val="001F1263"/>
    <w:rsid w:val="001F30F0"/>
    <w:rsid w:val="0026249E"/>
    <w:rsid w:val="003079EB"/>
    <w:rsid w:val="0038193C"/>
    <w:rsid w:val="003F0D0D"/>
    <w:rsid w:val="004214A4"/>
    <w:rsid w:val="004456DE"/>
    <w:rsid w:val="00497429"/>
    <w:rsid w:val="004A50A0"/>
    <w:rsid w:val="004C17EA"/>
    <w:rsid w:val="00504392"/>
    <w:rsid w:val="00544C28"/>
    <w:rsid w:val="005977FC"/>
    <w:rsid w:val="005E2CAA"/>
    <w:rsid w:val="00626E9A"/>
    <w:rsid w:val="006D7D90"/>
    <w:rsid w:val="00734743"/>
    <w:rsid w:val="00784046"/>
    <w:rsid w:val="007E38F4"/>
    <w:rsid w:val="00800B7B"/>
    <w:rsid w:val="00851E2C"/>
    <w:rsid w:val="008605AC"/>
    <w:rsid w:val="00886A10"/>
    <w:rsid w:val="008C0758"/>
    <w:rsid w:val="00917BBC"/>
    <w:rsid w:val="0092473E"/>
    <w:rsid w:val="00954E4C"/>
    <w:rsid w:val="00965B3C"/>
    <w:rsid w:val="00973D9D"/>
    <w:rsid w:val="009935AB"/>
    <w:rsid w:val="009B5549"/>
    <w:rsid w:val="009C0940"/>
    <w:rsid w:val="009D03CA"/>
    <w:rsid w:val="00A02045"/>
    <w:rsid w:val="00A36D6E"/>
    <w:rsid w:val="00AB73BD"/>
    <w:rsid w:val="00AC05E3"/>
    <w:rsid w:val="00AC0E01"/>
    <w:rsid w:val="00B07250"/>
    <w:rsid w:val="00B13A15"/>
    <w:rsid w:val="00B54157"/>
    <w:rsid w:val="00B83EAB"/>
    <w:rsid w:val="00C04EBD"/>
    <w:rsid w:val="00C92337"/>
    <w:rsid w:val="00CA31BB"/>
    <w:rsid w:val="00CA3A0C"/>
    <w:rsid w:val="00CB44F3"/>
    <w:rsid w:val="00CC1E5D"/>
    <w:rsid w:val="00CD7413"/>
    <w:rsid w:val="00D02E2F"/>
    <w:rsid w:val="00D2189E"/>
    <w:rsid w:val="00D53F70"/>
    <w:rsid w:val="00D85947"/>
    <w:rsid w:val="00DC164B"/>
    <w:rsid w:val="00DE3D7E"/>
    <w:rsid w:val="00E87AD5"/>
    <w:rsid w:val="00EA1BDC"/>
    <w:rsid w:val="00EB6EAD"/>
    <w:rsid w:val="00ED331B"/>
    <w:rsid w:val="00EE1797"/>
    <w:rsid w:val="00EF60BB"/>
    <w:rsid w:val="00F04724"/>
    <w:rsid w:val="00F1362A"/>
    <w:rsid w:val="00F17FBA"/>
    <w:rsid w:val="00F73629"/>
    <w:rsid w:val="00F94DF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A4295"/>
  <w15:chartTrackingRefBased/>
  <w15:docId w15:val="{0E3345DD-E9D5-478C-8B4A-370A3F1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5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5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5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D9D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kern w:val="28"/>
      <w:sz w:val="28"/>
    </w:rPr>
  </w:style>
  <w:style w:type="paragraph" w:styleId="Header">
    <w:name w:val="header"/>
    <w:basedOn w:val="Normal"/>
    <w:link w:val="HeaderChar"/>
    <w:uiPriority w:val="99"/>
    <w:unhideWhenUsed/>
    <w:rsid w:val="00A36D6E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D6E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5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5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5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5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5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5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5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55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5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55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549"/>
    <w:rPr>
      <w:b/>
      <w:bCs/>
    </w:rPr>
  </w:style>
  <w:style w:type="character" w:styleId="Emphasis">
    <w:name w:val="Emphasis"/>
    <w:basedOn w:val="DefaultParagraphFont"/>
    <w:uiPriority w:val="20"/>
    <w:qFormat/>
    <w:rsid w:val="009B55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5549"/>
    <w:rPr>
      <w:szCs w:val="32"/>
    </w:rPr>
  </w:style>
  <w:style w:type="paragraph" w:styleId="ListParagraph">
    <w:name w:val="List Paragraph"/>
    <w:basedOn w:val="Normal"/>
    <w:uiPriority w:val="34"/>
    <w:qFormat/>
    <w:rsid w:val="009B55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5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55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5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549"/>
    <w:rPr>
      <w:b/>
      <w:i/>
      <w:sz w:val="24"/>
    </w:rPr>
  </w:style>
  <w:style w:type="character" w:styleId="SubtleEmphasis">
    <w:name w:val="Subtle Emphasis"/>
    <w:uiPriority w:val="19"/>
    <w:qFormat/>
    <w:rsid w:val="009B55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55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55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5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55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549"/>
    <w:pPr>
      <w:outlineLvl w:val="9"/>
    </w:pPr>
  </w:style>
  <w:style w:type="paragraph" w:styleId="NormalWeb">
    <w:name w:val="Normal (Web)"/>
    <w:basedOn w:val="Normal"/>
    <w:uiPriority w:val="99"/>
    <w:unhideWhenUsed/>
    <w:rsid w:val="00CD7413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rsid w:val="009B5549"/>
    <w:rPr>
      <w:b/>
      <w:bCs/>
      <w:color w:val="2E74B5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Dorsey</dc:creator>
  <cp:keywords/>
  <dc:description/>
  <cp:lastModifiedBy>Edward Dorsey</cp:lastModifiedBy>
  <cp:revision>4</cp:revision>
  <cp:lastPrinted>2020-01-21T17:25:00Z</cp:lastPrinted>
  <dcterms:created xsi:type="dcterms:W3CDTF">2021-01-30T17:17:00Z</dcterms:created>
  <dcterms:modified xsi:type="dcterms:W3CDTF">2021-01-30T18:24:00Z</dcterms:modified>
</cp:coreProperties>
</file>